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f0e1eba53fb43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LẮP CỔNG KIỂM SOÁT PHÓNG XẠ TẠI NỘI BÀI</w:t>
      </w:r>
    </w:p>
    <w:p>
      <w:pPr/>
      <w:r>
        <w:rPr>
          <w:lang w:val="vi-VN"/>
          <w:rFonts w:ascii="Arial" w:hAnsi="Arial" w:cs="Arial"/>
          <w:sz w:val="20"/>
          <w:szCs w:val="20"/>
        </w:rPr>
        <w:t>Cục An toàn bức xạ hạt nhân sẽ lắp đặt cổng kiểm soát chất phóng xạ tại ga đến của sân bay quốc tế Nội Bài, Hà Nội, vào tháng 2.&lt;p&gt; Đây là một trong những hoạt động nhằm ứng phó với sự cố hạt nhân có thể xảy ra, nhất là bài học từ sự cố nhà máy điện hạt nhân Fukushima, Nhật Bản. Các nhân viên y tế kiểm tra phóng xạ cho người dân Nhật Bản sau sự cố nhà máy điện hạt nhân Fukushima hồi tháng 3. (Ảnh: picssite) Tiến sĩ Đặng Thành Lương, Phó Cục trưởng Cục an toàn bức xạ hạt nhân cho biết, Cục đang phối hợp với Tổng cục Hải quan chuẩn bị các điều kiện lắp đặt cổng kiểm soát chất phóng xạ ở sân bay Nội Bài. Trong năm ngoái, Cục đã hoàn thành lắp đặt an ninh tại 22 cơ sở có nguồn phóng xạ cao trong khuôn khổ Dự án BOA của US DOE về giảm thiểu nguy cơ mất an ninh nguồn phóng xạ. Ông Lương cho biết thêm, Cục An toàn bức xạ và hạt nhân cũng đang gấp rút chuẩn bị ký kết biên bản ghi nhớ hợp tác giữa Cục và Hội Tiêu chuẩn và Bảo vệ Người tiêu dùng Việt Nam để bảo đảm an toàn và an ninh đối với nguồn phóng xạ dùng trong người tiêu dùng. Tin liên quan Nhật Bản sẽ chôn đất nhiễm xạ tại một số khu rừng Hướng dương không khử được phóng xạ trong đất Nhật và Pháp soạn thảo chuẩn an toàn hạt nhân mới Nhật rải nhựa thông ’cứu’ nhà máy Fukushima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34360766ac8432b" /><Relationship Type="http://schemas.openxmlformats.org/officeDocument/2006/relationships/numbering" Target="/word/numbering.xml" Id="Rdca0b8234a174337" /><Relationship Type="http://schemas.openxmlformats.org/officeDocument/2006/relationships/settings" Target="/word/settings.xml" Id="R0600edbfbe2e40e0" /></Relationships>
</file>