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48" w:rsidRPr="006650A5" w:rsidRDefault="00CB0E48" w:rsidP="00CB0E48">
      <w:pPr>
        <w:pStyle w:val="Heading7"/>
        <w:jc w:val="center"/>
        <w:rPr>
          <w:rFonts w:ascii="Times New Roman" w:hAnsi="Times New Roman"/>
          <w:b/>
          <w:i w:val="0"/>
          <w:color w:val="auto"/>
          <w:sz w:val="26"/>
          <w:szCs w:val="24"/>
        </w:rPr>
      </w:pPr>
      <w:r w:rsidRPr="006650A5">
        <w:rPr>
          <w:rFonts w:ascii="Times New Roman" w:hAnsi="Times New Roman"/>
          <w:b/>
          <w:i w:val="0"/>
          <w:color w:val="auto"/>
          <w:sz w:val="26"/>
          <w:szCs w:val="24"/>
        </w:rPr>
        <w:t>ĐỀ XUẤT ĐỀ TÀI KHOA HỌC VÀ CÔNG NGHỆ CẤP ĐẠI HỌC</w:t>
      </w:r>
    </w:p>
    <w:p w:rsidR="00CB0E48" w:rsidRPr="008E3CF2" w:rsidRDefault="00CB0E48" w:rsidP="00CB0E48">
      <w:pPr>
        <w:jc w:val="both"/>
      </w:pPr>
    </w:p>
    <w:p w:rsidR="00CB0E48" w:rsidRDefault="00CB0E48" w:rsidP="00CB0E48">
      <w:pPr>
        <w:numPr>
          <w:ilvl w:val="0"/>
          <w:numId w:val="2"/>
        </w:numPr>
        <w:jc w:val="both"/>
        <w:rPr>
          <w:b/>
          <w:bCs w:val="0"/>
          <w:i/>
        </w:rPr>
      </w:pPr>
      <w:r w:rsidRPr="008E3CF2">
        <w:rPr>
          <w:b/>
          <w:bCs w:val="0"/>
        </w:rPr>
        <w:t>Tên đề tài:</w:t>
      </w:r>
      <w:r w:rsidR="00985E7A">
        <w:rPr>
          <w:b/>
          <w:bCs w:val="0"/>
        </w:rPr>
        <w:t xml:space="preserve"> Bảo tồn vốn gen cây thuốc Ngưu tất bằng kĩ thuật </w:t>
      </w:r>
      <w:r w:rsidR="00985E7A" w:rsidRPr="00985E7A">
        <w:rPr>
          <w:b/>
          <w:bCs w:val="0"/>
          <w:i/>
        </w:rPr>
        <w:t>in vitro</w:t>
      </w:r>
    </w:p>
    <w:p w:rsidR="006367B2" w:rsidRPr="006367B2" w:rsidRDefault="006367B2" w:rsidP="006367B2">
      <w:pPr>
        <w:jc w:val="both"/>
        <w:rPr>
          <w:b/>
          <w:bCs w:val="0"/>
          <w:i/>
          <w:sz w:val="10"/>
        </w:rPr>
      </w:pPr>
    </w:p>
    <w:p w:rsidR="00CB0E48" w:rsidRPr="008E3CF2" w:rsidRDefault="00CB0E48" w:rsidP="00CB0E48">
      <w:pPr>
        <w:numPr>
          <w:ilvl w:val="0"/>
          <w:numId w:val="2"/>
        </w:numPr>
        <w:jc w:val="both"/>
        <w:rPr>
          <w:b/>
          <w:bCs w:val="0"/>
        </w:rPr>
      </w:pPr>
      <w:r w:rsidRPr="008E3CF2">
        <w:rPr>
          <w:b/>
          <w:bCs w:val="0"/>
        </w:rPr>
        <w:t xml:space="preserve">Lĩnh vực nghiên cứu: </w:t>
      </w:r>
      <w:r w:rsidRPr="008E3CF2">
        <w:rPr>
          <w:bCs w:val="0"/>
          <w:i/>
        </w:rPr>
        <w:t>(đánh dấu vào 1 trong các lĩnh vực dưới đây)</w:t>
      </w:r>
      <w:r w:rsidRPr="008E3CF2">
        <w:rPr>
          <w:b/>
          <w:bCs w:val="0"/>
        </w:rPr>
        <w:t xml:space="preserve"> </w:t>
      </w:r>
    </w:p>
    <w:p w:rsidR="00CB0E48" w:rsidRPr="008E3CF2" w:rsidRDefault="00CB0E48" w:rsidP="00CB0E48">
      <w:pPr>
        <w:jc w:val="both"/>
        <w:rPr>
          <w:bCs w:val="0"/>
          <w:lang w:val="pt-BR"/>
        </w:rPr>
      </w:pPr>
      <w:r w:rsidRPr="008E3CF2">
        <w:rPr>
          <w:bCs w:val="0"/>
        </w:rPr>
        <w:t>Khoa học tự nhiên:</w:t>
      </w:r>
      <w:r w:rsidRPr="008E3CF2">
        <w:rPr>
          <w:bCs w:val="0"/>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Toán</w:t>
      </w:r>
      <w:r w:rsidRPr="008E3CF2">
        <w:rPr>
          <w:bCs w:val="0"/>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Vật lý</w:t>
      </w:r>
      <w:r w:rsidRPr="008E3CF2">
        <w:rPr>
          <w:bCs w:val="0"/>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Hóa học</w:t>
      </w:r>
    </w:p>
    <w:p w:rsidR="00CB0E48" w:rsidRPr="008E3CF2" w:rsidRDefault="00CB0E48" w:rsidP="00CB0E48">
      <w:pPr>
        <w:jc w:val="both"/>
        <w:rPr>
          <w:bCs w:val="0"/>
          <w:lang w:val="pt-BR"/>
        </w:rPr>
      </w:pPr>
      <w:r w:rsidRPr="008E3CF2">
        <w:rPr>
          <w:bCs w:val="0"/>
          <w:lang w:val="pt-BR"/>
        </w:rPr>
        <w:t>Kinh tế; XH-NV:</w:t>
      </w:r>
      <w:r w:rsidRPr="008E3CF2">
        <w:rPr>
          <w:bCs w:val="0"/>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 xml:space="preserve">Kinh tế </w:t>
      </w:r>
      <w:r w:rsidRPr="008E3CF2">
        <w:rPr>
          <w:bCs w:val="0"/>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Văn</w:t>
      </w:r>
      <w:r w:rsidRPr="008E3CF2">
        <w:rPr>
          <w:bCs w:val="0"/>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Lịch sử</w:t>
      </w:r>
      <w:r w:rsidRPr="008E3CF2">
        <w:rPr>
          <w:bCs w:val="0"/>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Địa lý</w:t>
      </w:r>
    </w:p>
    <w:p w:rsidR="00CB0E48" w:rsidRPr="008E3CF2" w:rsidRDefault="00CB0E48" w:rsidP="00CB0E48">
      <w:pPr>
        <w:jc w:val="both"/>
        <w:rPr>
          <w:bCs w:val="0"/>
          <w:sz w:val="22"/>
          <w:lang w:val="pt-BR"/>
        </w:rPr>
      </w:pPr>
      <w:r w:rsidRPr="008E3CF2">
        <w:rPr>
          <w:bCs w:val="0"/>
          <w:lang w:val="pt-BR"/>
        </w:rPr>
        <w:t>Giáo dục, môi trường:</w:t>
      </w:r>
      <w:r w:rsidRPr="008E3CF2">
        <w:rPr>
          <w:bCs w:val="0"/>
          <w:lang w:val="pt-BR"/>
        </w:rPr>
        <w:tab/>
      </w:r>
      <w:r>
        <w:rPr>
          <w:bCs w:val="0"/>
          <w:lang w:val="pt-BR"/>
        </w:rPr>
        <w:t xml:space="preserve">            </w:t>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sz w:val="22"/>
          <w:lang w:val="pt-BR"/>
        </w:rPr>
        <w:t>Giáo dục</w:t>
      </w:r>
      <w:r>
        <w:rPr>
          <w:bCs w:val="0"/>
          <w:sz w:val="22"/>
          <w:lang w:val="pt-BR"/>
        </w:rPr>
        <w:t xml:space="preserve">    </w:t>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sz w:val="22"/>
          <w:lang w:val="pt-BR"/>
        </w:rPr>
        <w:t>Môi trường</w:t>
      </w:r>
    </w:p>
    <w:p w:rsidR="00CB0E48" w:rsidRPr="008E3CF2" w:rsidRDefault="00CB0E48" w:rsidP="00CB0E48">
      <w:pPr>
        <w:jc w:val="both"/>
        <w:rPr>
          <w:bCs w:val="0"/>
          <w:lang w:val="pt-BR"/>
        </w:rPr>
      </w:pPr>
      <w:r w:rsidRPr="008E3CF2">
        <w:rPr>
          <w:bCs w:val="0"/>
          <w:lang w:val="pt-BR"/>
        </w:rPr>
        <w:t xml:space="preserve">Kỹ thuật: </w:t>
      </w:r>
      <w:r w:rsidRPr="008E3CF2">
        <w:rPr>
          <w:bCs w:val="0"/>
          <w:lang w:val="pt-BR"/>
        </w:rPr>
        <w:tab/>
      </w:r>
      <w:r w:rsidRPr="008E3CF2">
        <w:rPr>
          <w:bCs w:val="0"/>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Cơ khí</w:t>
      </w:r>
      <w:r w:rsidRPr="008E3CF2">
        <w:rPr>
          <w:bCs w:val="0"/>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Điện</w:t>
      </w:r>
      <w:r w:rsidRPr="008E3CF2">
        <w:rPr>
          <w:bCs w:val="0"/>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Điện tử</w:t>
      </w:r>
      <w:r w:rsidRPr="008E3CF2">
        <w:rPr>
          <w:bCs w:val="0"/>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CNTT-TT</w:t>
      </w:r>
    </w:p>
    <w:p w:rsidR="00CB0E48" w:rsidRPr="008E3CF2" w:rsidRDefault="00CB0E48" w:rsidP="00CB0E48">
      <w:pPr>
        <w:jc w:val="both"/>
        <w:rPr>
          <w:bCs w:val="0"/>
          <w:lang w:val="pt-BR"/>
        </w:rPr>
      </w:pPr>
      <w:r w:rsidRPr="008E3CF2">
        <w:rPr>
          <w:bCs w:val="0"/>
          <w:lang w:val="pt-BR"/>
        </w:rPr>
        <w:t>Nông Lâm:</w:t>
      </w:r>
      <w:r w:rsidRPr="008E3CF2">
        <w:rPr>
          <w:bCs w:val="0"/>
          <w:lang w:val="pt-BR"/>
        </w:rPr>
        <w:tab/>
      </w:r>
      <w:r w:rsidRPr="008E3CF2">
        <w:rPr>
          <w:bCs w:val="0"/>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Nông học</w:t>
      </w:r>
      <w:r w:rsidRPr="008E3CF2">
        <w:rPr>
          <w:bCs w:val="0"/>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Lâm nghiệp</w:t>
      </w:r>
      <w:r w:rsidRPr="008E3CF2">
        <w:rPr>
          <w:bCs w:val="0"/>
          <w:lang w:val="pt-BR"/>
        </w:rPr>
        <w:tab/>
      </w:r>
      <w:r w:rsidR="00556F53">
        <w:rPr>
          <w:bCs w:val="0"/>
          <w:lang w:val="pt-BR"/>
        </w:rPr>
        <w:t xml:space="preserve">            </w:t>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lang w:val="pt-BR"/>
        </w:rPr>
        <w:t>Chăn nuôi, thú y</w:t>
      </w:r>
    </w:p>
    <w:p w:rsidR="006367B2" w:rsidRDefault="00CB0E48" w:rsidP="00CB0E48">
      <w:pPr>
        <w:jc w:val="both"/>
        <w:rPr>
          <w:bCs w:val="0"/>
        </w:rPr>
      </w:pPr>
      <w:r w:rsidRPr="008E3CF2">
        <w:rPr>
          <w:bCs w:val="0"/>
          <w:lang w:val="pt-BR"/>
        </w:rPr>
        <w:t>Sinh, Y, Dược:</w:t>
      </w:r>
      <w:r w:rsidRPr="008E3CF2">
        <w:rPr>
          <w:bCs w:val="0"/>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sz w:val="22"/>
          <w:lang w:val="pt-BR"/>
        </w:rPr>
        <w:t>Sinh học</w:t>
      </w:r>
      <w:r w:rsidRPr="008E3CF2">
        <w:rPr>
          <w:bCs w:val="0"/>
          <w:sz w:val="22"/>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sz w:val="22"/>
          <w:lang w:val="pt-BR"/>
        </w:rPr>
        <w:t>Y</w:t>
      </w:r>
      <w:r w:rsidRPr="008E3CF2">
        <w:rPr>
          <w:bCs w:val="0"/>
          <w:sz w:val="22"/>
          <w:lang w:val="pt-BR"/>
        </w:rPr>
        <w:tab/>
      </w:r>
      <w:r w:rsidRPr="008E3CF2">
        <w:rPr>
          <w:bCs w:val="0"/>
          <w:sz w:val="22"/>
          <w:lang w:val="pt-BR"/>
        </w:rPr>
        <w:tab/>
      </w:r>
      <w:r w:rsidR="001D1B28" w:rsidRPr="008E3CF2">
        <w:rPr>
          <w:bCs w:val="0"/>
          <w:sz w:val="20"/>
          <w:lang w:val="pt-BR"/>
        </w:rPr>
        <w:fldChar w:fldCharType="begin"/>
      </w:r>
      <w:r w:rsidRPr="008E3CF2">
        <w:rPr>
          <w:bCs w:val="0"/>
          <w:sz w:val="20"/>
          <w:lang w:val="pt-BR"/>
        </w:rPr>
        <w:instrText>eq \x(   )</w:instrText>
      </w:r>
      <w:r w:rsidR="001D1B28" w:rsidRPr="008E3CF2">
        <w:rPr>
          <w:bCs w:val="0"/>
          <w:sz w:val="20"/>
          <w:lang w:val="pt-BR"/>
        </w:rPr>
        <w:fldChar w:fldCharType="end"/>
      </w:r>
      <w:r w:rsidRPr="008E3CF2">
        <w:rPr>
          <w:bCs w:val="0"/>
          <w:sz w:val="22"/>
          <w:lang w:val="pt-BR"/>
        </w:rPr>
        <w:t>Dược</w:t>
      </w:r>
      <w:r w:rsidRPr="008E3CF2">
        <w:rPr>
          <w:bCs w:val="0"/>
        </w:rPr>
        <w:t xml:space="preserve"> </w:t>
      </w:r>
    </w:p>
    <w:p w:rsidR="00CB0E48" w:rsidRPr="006367B2" w:rsidRDefault="00CB0E48" w:rsidP="00CB0E48">
      <w:pPr>
        <w:jc w:val="both"/>
        <w:rPr>
          <w:bCs w:val="0"/>
          <w:sz w:val="10"/>
          <w:lang w:val="pt-BR"/>
        </w:rPr>
      </w:pPr>
      <w:r w:rsidRPr="008E3CF2">
        <w:rPr>
          <w:bCs w:val="0"/>
        </w:rPr>
        <w:t xml:space="preserve">     </w:t>
      </w:r>
    </w:p>
    <w:p w:rsidR="00236AF9" w:rsidRDefault="00DE1D1A" w:rsidP="00DE1D1A">
      <w:pPr>
        <w:jc w:val="both"/>
        <w:rPr>
          <w:bCs w:val="0"/>
        </w:rPr>
      </w:pPr>
      <w:r>
        <w:rPr>
          <w:b/>
          <w:bCs w:val="0"/>
        </w:rPr>
        <w:t xml:space="preserve">3. </w:t>
      </w:r>
      <w:r w:rsidR="00CB0E48" w:rsidRPr="008E3CF2">
        <w:rPr>
          <w:b/>
          <w:bCs w:val="0"/>
        </w:rPr>
        <w:t>Tính cấp thiết:</w:t>
      </w:r>
      <w:r w:rsidR="00294C6C" w:rsidRPr="00294C6C">
        <w:rPr>
          <w:bCs w:val="0"/>
        </w:rPr>
        <w:t xml:space="preserve"> </w:t>
      </w:r>
    </w:p>
    <w:p w:rsidR="00CB0E48" w:rsidRDefault="00C25548" w:rsidP="00236AF9">
      <w:pPr>
        <w:ind w:firstLine="360"/>
        <w:jc w:val="both"/>
        <w:rPr>
          <w:bCs w:val="0"/>
        </w:rPr>
      </w:pPr>
      <w:r w:rsidRPr="00FF5E0C">
        <w:rPr>
          <w:bCs w:val="0"/>
          <w:szCs w:val="26"/>
        </w:rPr>
        <w:t>Ngưu tất là cây thuốc Bắc có nguồn gốc từ Trung Quốc di thực vào nước ta từ năm 1960. Cây Ngưu tất có nhiều công dụng như làm tan máu ứ, bớt sưng tấy, đau nhức, làm mạnh gân cốt, hạ huyết áp và làm giảm cholesterol trong máu…</w:t>
      </w:r>
      <w:r w:rsidR="00294C6C" w:rsidRPr="00294C6C">
        <w:rPr>
          <w:bCs w:val="0"/>
        </w:rPr>
        <w:t>Hiện nay</w:t>
      </w:r>
      <w:r w:rsidR="006D56DD">
        <w:rPr>
          <w:bCs w:val="0"/>
        </w:rPr>
        <w:t xml:space="preserve">, dược liệu trong nước không đáp ứng đủ nhu cầu, hơn 60% phải nhập khẩu. Nhiều loài cây thuốc quý có nguy cơ bị tuyệt mẫu trong đó có cây Ngưu tất. Mặt khác, việc gieo trồng theo phương pháp truyền thống phụ thuộc rất nhiều vào điều kiện khí hậu, thổ nhưỡng…nên không thể thu được sản phẩm có chất lượng tốt, đồng đều và sạch bệnh. Xuất phát từ lí do đó, chúng tôi đề xuất đề tài: </w:t>
      </w:r>
      <w:r w:rsidR="006D56DD" w:rsidRPr="00591424">
        <w:rPr>
          <w:b/>
          <w:bCs w:val="0"/>
        </w:rPr>
        <w:t xml:space="preserve">“Bảo tồn vốn gen cây thuốc Ngưu tất bằng kĩ thuật </w:t>
      </w:r>
      <w:r w:rsidR="006D56DD">
        <w:rPr>
          <w:b/>
          <w:bCs w:val="0"/>
          <w:i/>
        </w:rPr>
        <w:t>in vitro”</w:t>
      </w:r>
      <w:r w:rsidR="00EC2415">
        <w:rPr>
          <w:b/>
          <w:bCs w:val="0"/>
          <w:i/>
        </w:rPr>
        <w:t xml:space="preserve"> </w:t>
      </w:r>
      <w:r w:rsidR="00EC2415" w:rsidRPr="00EC2415">
        <w:rPr>
          <w:bCs w:val="0"/>
        </w:rPr>
        <w:t>nhằm tạo ra một số lượng cây giố</w:t>
      </w:r>
      <w:r w:rsidR="00EC2415">
        <w:rPr>
          <w:bCs w:val="0"/>
        </w:rPr>
        <w:t xml:space="preserve">ng </w:t>
      </w:r>
      <w:r w:rsidR="00EC2415" w:rsidRPr="00EC2415">
        <w:rPr>
          <w:bCs w:val="0"/>
        </w:rPr>
        <w:t>sạch bệnh phục vụ gieo trồng, góp phần bảo tồn vốn gen cây Ngưu tất.</w:t>
      </w:r>
    </w:p>
    <w:p w:rsidR="006367B2" w:rsidRPr="006367B2" w:rsidRDefault="006367B2" w:rsidP="00236AF9">
      <w:pPr>
        <w:ind w:firstLine="360"/>
        <w:jc w:val="both"/>
        <w:rPr>
          <w:sz w:val="14"/>
          <w:szCs w:val="26"/>
        </w:rPr>
      </w:pPr>
    </w:p>
    <w:p w:rsidR="00CB0E48" w:rsidRDefault="00CB0E48" w:rsidP="00CB0E48">
      <w:pPr>
        <w:numPr>
          <w:ilvl w:val="0"/>
          <w:numId w:val="2"/>
        </w:numPr>
        <w:spacing w:line="276" w:lineRule="auto"/>
        <w:jc w:val="both"/>
        <w:rPr>
          <w:b/>
          <w:bCs w:val="0"/>
        </w:rPr>
      </w:pPr>
      <w:r w:rsidRPr="008E3CF2">
        <w:rPr>
          <w:b/>
          <w:bCs w:val="0"/>
        </w:rPr>
        <w:t>Mục tiêu:</w:t>
      </w:r>
    </w:p>
    <w:p w:rsidR="00520B1F" w:rsidRDefault="00EA5EA1" w:rsidP="00FC136C">
      <w:pPr>
        <w:spacing w:line="276" w:lineRule="auto"/>
        <w:jc w:val="both"/>
        <w:rPr>
          <w:bCs w:val="0"/>
        </w:rPr>
      </w:pPr>
      <w:r>
        <w:rPr>
          <w:bCs w:val="0"/>
        </w:rPr>
        <w:t xml:space="preserve">- </w:t>
      </w:r>
      <w:r w:rsidR="00CE1356">
        <w:rPr>
          <w:bCs w:val="0"/>
        </w:rPr>
        <w:t>Tìm được môi trườ</w:t>
      </w:r>
      <w:r w:rsidR="00255EAD">
        <w:rPr>
          <w:bCs w:val="0"/>
        </w:rPr>
        <w:t xml:space="preserve">ng </w:t>
      </w:r>
      <w:r>
        <w:rPr>
          <w:bCs w:val="0"/>
        </w:rPr>
        <w:t>nhân giống cây thuốc Ngưu tất trong ống nghiệm</w:t>
      </w:r>
    </w:p>
    <w:p w:rsidR="00066277" w:rsidRDefault="00520B1F" w:rsidP="00FC136C">
      <w:pPr>
        <w:spacing w:line="276" w:lineRule="auto"/>
        <w:jc w:val="both"/>
        <w:rPr>
          <w:bCs w:val="0"/>
        </w:rPr>
      </w:pPr>
      <w:r>
        <w:rPr>
          <w:bCs w:val="0"/>
        </w:rPr>
        <w:t>- Khẳng định tính ổn đị</w:t>
      </w:r>
      <w:r w:rsidR="00A60B92">
        <w:rPr>
          <w:bCs w:val="0"/>
        </w:rPr>
        <w:t>nh của</w:t>
      </w:r>
      <w:r>
        <w:rPr>
          <w:bCs w:val="0"/>
        </w:rPr>
        <w:t xml:space="preserve"> hệ</w:t>
      </w:r>
      <w:r w:rsidR="00EA5EA1">
        <w:rPr>
          <w:bCs w:val="0"/>
        </w:rPr>
        <w:t xml:space="preserve"> gen cây</w:t>
      </w:r>
      <w:r>
        <w:rPr>
          <w:bCs w:val="0"/>
        </w:rPr>
        <w:t xml:space="preserve"> Ngưu tất </w:t>
      </w:r>
      <w:r w:rsidRPr="00520B1F">
        <w:rPr>
          <w:bCs w:val="0"/>
          <w:i/>
        </w:rPr>
        <w:t>in vitro</w:t>
      </w:r>
      <w:r w:rsidR="00A60B92">
        <w:rPr>
          <w:bCs w:val="0"/>
          <w:i/>
        </w:rPr>
        <w:t xml:space="preserve"> </w:t>
      </w:r>
      <w:r w:rsidR="00A60B92" w:rsidRPr="00A60B92">
        <w:rPr>
          <w:bCs w:val="0"/>
        </w:rPr>
        <w:t>và cây trồng bằng hạt</w:t>
      </w:r>
    </w:p>
    <w:p w:rsidR="006367B2" w:rsidRPr="006367B2" w:rsidRDefault="006367B2" w:rsidP="00FC136C">
      <w:pPr>
        <w:spacing w:line="276" w:lineRule="auto"/>
        <w:jc w:val="both"/>
        <w:rPr>
          <w:bCs w:val="0"/>
          <w:sz w:val="10"/>
        </w:rPr>
      </w:pPr>
    </w:p>
    <w:p w:rsidR="00CB0E48" w:rsidRDefault="00CB0E48" w:rsidP="00CB0E48">
      <w:pPr>
        <w:numPr>
          <w:ilvl w:val="0"/>
          <w:numId w:val="2"/>
        </w:numPr>
        <w:spacing w:line="276" w:lineRule="auto"/>
        <w:jc w:val="both"/>
        <w:rPr>
          <w:b/>
          <w:bCs w:val="0"/>
        </w:rPr>
      </w:pPr>
      <w:r w:rsidRPr="008E3CF2">
        <w:rPr>
          <w:b/>
          <w:bCs w:val="0"/>
        </w:rPr>
        <w:t>Nộ</w:t>
      </w:r>
      <w:r w:rsidR="00066277">
        <w:rPr>
          <w:b/>
          <w:bCs w:val="0"/>
        </w:rPr>
        <w:t>i dung chính</w:t>
      </w:r>
    </w:p>
    <w:p w:rsidR="0066249D" w:rsidRPr="0063608C" w:rsidRDefault="0066249D" w:rsidP="0066249D">
      <w:pPr>
        <w:spacing w:line="276" w:lineRule="auto"/>
        <w:jc w:val="both"/>
        <w:rPr>
          <w:bCs w:val="0"/>
        </w:rPr>
      </w:pPr>
      <w:r w:rsidRPr="0063608C">
        <w:rPr>
          <w:bCs w:val="0"/>
        </w:rPr>
        <w:t>- Khử trùng hạt</w:t>
      </w:r>
    </w:p>
    <w:p w:rsidR="0066249D" w:rsidRDefault="008B5FAB" w:rsidP="0066249D">
      <w:pPr>
        <w:spacing w:line="276" w:lineRule="auto"/>
        <w:jc w:val="both"/>
        <w:rPr>
          <w:bCs w:val="0"/>
        </w:rPr>
      </w:pPr>
      <w:r>
        <w:rPr>
          <w:bCs w:val="0"/>
        </w:rPr>
        <w:t xml:space="preserve">- </w:t>
      </w:r>
      <w:r w:rsidR="0063608C">
        <w:rPr>
          <w:bCs w:val="0"/>
        </w:rPr>
        <w:t>Nghiên cứa</w:t>
      </w:r>
      <w:r w:rsidR="0066249D" w:rsidRPr="0063608C">
        <w:rPr>
          <w:bCs w:val="0"/>
        </w:rPr>
        <w:t xml:space="preserve"> môi trườ</w:t>
      </w:r>
      <w:r w:rsidR="0063608C">
        <w:rPr>
          <w:bCs w:val="0"/>
        </w:rPr>
        <w:t>ng nhân chồi</w:t>
      </w:r>
      <w:r w:rsidR="0066249D" w:rsidRPr="0063608C">
        <w:rPr>
          <w:bCs w:val="0"/>
        </w:rPr>
        <w:t xml:space="preserve"> thông qua thăm dò ảnh hưởng của </w:t>
      </w:r>
      <w:r w:rsidR="0063608C">
        <w:rPr>
          <w:bCs w:val="0"/>
        </w:rPr>
        <w:t xml:space="preserve">nồng độ </w:t>
      </w:r>
      <w:r w:rsidR="0066249D" w:rsidRPr="0063608C">
        <w:rPr>
          <w:bCs w:val="0"/>
        </w:rPr>
        <w:t>các chất kích thích sinh trưởng</w:t>
      </w:r>
      <w:r w:rsidR="0063608C">
        <w:rPr>
          <w:bCs w:val="0"/>
        </w:rPr>
        <w:t xml:space="preserve"> BAP, kinetin</w:t>
      </w:r>
    </w:p>
    <w:p w:rsidR="0063608C" w:rsidRDefault="0063608C" w:rsidP="0066249D">
      <w:pPr>
        <w:spacing w:line="276" w:lineRule="auto"/>
        <w:jc w:val="both"/>
        <w:rPr>
          <w:bCs w:val="0"/>
        </w:rPr>
      </w:pPr>
      <w:r>
        <w:rPr>
          <w:bCs w:val="0"/>
        </w:rPr>
        <w:t>- Nghiên cứu môi trường ra rễ thông qua thăm dò ảnh hưởng của NAA</w:t>
      </w:r>
      <w:r w:rsidR="00BF06E1">
        <w:rPr>
          <w:bCs w:val="0"/>
        </w:rPr>
        <w:t>, IBA</w:t>
      </w:r>
    </w:p>
    <w:p w:rsidR="000F3667" w:rsidRDefault="000F3667" w:rsidP="0066249D">
      <w:pPr>
        <w:spacing w:line="276" w:lineRule="auto"/>
        <w:jc w:val="both"/>
        <w:rPr>
          <w:bCs w:val="0"/>
        </w:rPr>
      </w:pPr>
      <w:r>
        <w:rPr>
          <w:bCs w:val="0"/>
        </w:rPr>
        <w:t>- Đưa cây ra môi trường tự nhiên</w:t>
      </w:r>
    </w:p>
    <w:p w:rsidR="00CB0E48" w:rsidRDefault="008B5FAB" w:rsidP="00CB0E48">
      <w:pPr>
        <w:spacing w:line="276" w:lineRule="auto"/>
        <w:jc w:val="both"/>
        <w:rPr>
          <w:bCs w:val="0"/>
        </w:rPr>
      </w:pPr>
      <w:r>
        <w:rPr>
          <w:bCs w:val="0"/>
        </w:rPr>
        <w:t xml:space="preserve">- Đánh giá hệ gen cây Ngưu tất </w:t>
      </w:r>
      <w:r w:rsidRPr="00D45247">
        <w:rPr>
          <w:bCs w:val="0"/>
          <w:i/>
        </w:rPr>
        <w:t>in vitro</w:t>
      </w:r>
      <w:r>
        <w:rPr>
          <w:bCs w:val="0"/>
        </w:rPr>
        <w:t xml:space="preserve"> và cây trồng tự nhiên </w:t>
      </w:r>
      <w:r w:rsidR="00C2740E">
        <w:rPr>
          <w:bCs w:val="0"/>
        </w:rPr>
        <w:t>bằ</w:t>
      </w:r>
      <w:r w:rsidR="002F2A24">
        <w:rPr>
          <w:bCs w:val="0"/>
        </w:rPr>
        <w:t>ng kĩ thuật</w:t>
      </w:r>
      <w:r w:rsidR="00C2740E">
        <w:rPr>
          <w:bCs w:val="0"/>
        </w:rPr>
        <w:t xml:space="preserve"> RAPD</w:t>
      </w:r>
    </w:p>
    <w:p w:rsidR="006367B2" w:rsidRPr="006367B2" w:rsidRDefault="006367B2" w:rsidP="00CB0E48">
      <w:pPr>
        <w:spacing w:line="276" w:lineRule="auto"/>
        <w:jc w:val="both"/>
        <w:rPr>
          <w:bCs w:val="0"/>
          <w:sz w:val="10"/>
        </w:rPr>
      </w:pPr>
    </w:p>
    <w:p w:rsidR="00CB0E48" w:rsidRPr="008E3CF2" w:rsidRDefault="00CB0E48" w:rsidP="00CB0E48">
      <w:pPr>
        <w:numPr>
          <w:ilvl w:val="0"/>
          <w:numId w:val="2"/>
        </w:numPr>
        <w:spacing w:line="276" w:lineRule="auto"/>
        <w:jc w:val="both"/>
        <w:rPr>
          <w:b/>
          <w:bCs w:val="0"/>
        </w:rPr>
      </w:pPr>
      <w:r w:rsidRPr="008E3CF2">
        <w:rPr>
          <w:b/>
          <w:bCs w:val="0"/>
        </w:rPr>
        <w:t>Sản ph</w:t>
      </w:r>
      <w:r w:rsidRPr="008E3CF2">
        <w:rPr>
          <w:b/>
        </w:rPr>
        <w:t xml:space="preserve">ẩm và kết quả </w:t>
      </w:r>
      <w:r w:rsidRPr="008E3CF2">
        <w:rPr>
          <w:b/>
          <w:bCs w:val="0"/>
        </w:rPr>
        <w:t>dự kiến:</w:t>
      </w:r>
    </w:p>
    <w:p w:rsidR="00CB0E48" w:rsidRPr="008E3CF2" w:rsidRDefault="00AF47DE" w:rsidP="00AF47DE">
      <w:pPr>
        <w:spacing w:line="276" w:lineRule="auto"/>
        <w:jc w:val="both"/>
        <w:rPr>
          <w:b/>
          <w:i/>
        </w:rPr>
      </w:pPr>
      <w:r>
        <w:rPr>
          <w:b/>
          <w:i/>
        </w:rPr>
        <w:t>5</w:t>
      </w:r>
      <w:r w:rsidR="00CB0E48" w:rsidRPr="008E3CF2">
        <w:rPr>
          <w:b/>
          <w:i/>
        </w:rPr>
        <w:t>.1.  Sản phẩm khoa học:</w:t>
      </w:r>
    </w:p>
    <w:p w:rsidR="00CB0E48" w:rsidRPr="008E3CF2" w:rsidRDefault="00CB0E48" w:rsidP="00CB0E48">
      <w:pPr>
        <w:numPr>
          <w:ilvl w:val="1"/>
          <w:numId w:val="1"/>
        </w:numPr>
        <w:spacing w:line="276" w:lineRule="auto"/>
        <w:jc w:val="both"/>
      </w:pPr>
      <w:r w:rsidRPr="008E3CF2">
        <w:t xml:space="preserve">Số bài báo khoa học đăng trên tạp chí nước ngoài: </w:t>
      </w:r>
      <w:r w:rsidRPr="008E3CF2">
        <w:tab/>
      </w:r>
      <w:r w:rsidRPr="008E3CF2">
        <w:tab/>
      </w:r>
    </w:p>
    <w:p w:rsidR="00CB0E48" w:rsidRPr="008E3CF2" w:rsidRDefault="00CB0E48" w:rsidP="00CB0E48">
      <w:pPr>
        <w:numPr>
          <w:ilvl w:val="1"/>
          <w:numId w:val="1"/>
        </w:numPr>
        <w:spacing w:line="276" w:lineRule="auto"/>
        <w:jc w:val="both"/>
      </w:pPr>
      <w:r w:rsidRPr="008E3CF2">
        <w:t xml:space="preserve">Số bài báo khoa học đăng trên tạp chí trong nước: </w:t>
      </w:r>
      <w:r w:rsidR="00AF47DE">
        <w:t>2</w:t>
      </w:r>
      <w:r w:rsidRPr="008E3CF2">
        <w:tab/>
        <w:t xml:space="preserve">            </w:t>
      </w:r>
    </w:p>
    <w:p w:rsidR="00AF47DE" w:rsidRDefault="00CB0E48" w:rsidP="00CB0E48">
      <w:pPr>
        <w:numPr>
          <w:ilvl w:val="1"/>
          <w:numId w:val="1"/>
        </w:numPr>
        <w:spacing w:line="276" w:lineRule="auto"/>
        <w:jc w:val="both"/>
      </w:pPr>
      <w:r w:rsidRPr="008E3CF2">
        <w:t xml:space="preserve">Số lượng sách xuất bản: </w:t>
      </w:r>
      <w:r w:rsidRPr="008E3CF2">
        <w:tab/>
      </w:r>
      <w:r w:rsidRPr="008E3CF2">
        <w:tab/>
      </w:r>
      <w:r w:rsidRPr="008E3CF2">
        <w:tab/>
        <w:t xml:space="preserve">                        </w:t>
      </w:r>
    </w:p>
    <w:p w:rsidR="00CB0E48" w:rsidRPr="008E3CF2" w:rsidRDefault="00AF47DE" w:rsidP="00AF47DE">
      <w:pPr>
        <w:spacing w:line="276" w:lineRule="auto"/>
        <w:jc w:val="both"/>
      </w:pPr>
      <w:r w:rsidRPr="00AF47DE">
        <w:rPr>
          <w:b/>
          <w:i/>
        </w:rPr>
        <w:t>5.2</w:t>
      </w:r>
      <w:r w:rsidR="00CB0E48" w:rsidRPr="00AF47DE">
        <w:rPr>
          <w:b/>
          <w:i/>
        </w:rPr>
        <w:t>. Sản phẩm đào tạo:</w:t>
      </w:r>
      <w:r w:rsidR="00CB0E48" w:rsidRPr="008E3CF2">
        <w:t xml:space="preserve"> Số lượng tiến sĩ (hoặc là một phầ</w:t>
      </w:r>
      <w:r w:rsidR="008E6AC4">
        <w:t>n</w:t>
      </w:r>
      <w:r w:rsidR="00CB0E48" w:rsidRPr="008E3CF2">
        <w:t xml:space="preserve"> nội dung NCS của thành viên trong nhóm đề xuất), số lượng thạc sĩ, số nhóm sinh viên NCKH.                        </w:t>
      </w:r>
    </w:p>
    <w:p w:rsidR="00150B2E" w:rsidRDefault="00AF47DE" w:rsidP="00AF47DE">
      <w:pPr>
        <w:spacing w:line="276" w:lineRule="auto"/>
        <w:jc w:val="both"/>
      </w:pPr>
      <w:r w:rsidRPr="00AF47DE">
        <w:rPr>
          <w:b/>
          <w:i/>
        </w:rPr>
        <w:t>5.3.</w:t>
      </w:r>
      <w:r w:rsidR="00CB0E48" w:rsidRPr="008E3CF2">
        <w:rPr>
          <w:b/>
          <w:i/>
        </w:rPr>
        <w:t xml:space="preserve">  Sản phẩm ứng dụng: </w:t>
      </w:r>
      <w:r w:rsidR="00CB0E48" w:rsidRPr="008E3CF2">
        <w:t>Mô tả tóm tắt về sản phẩm dự kiến, phạm vi, khả  năng và địa chỉ ứng dụ</w:t>
      </w:r>
      <w:r w:rsidR="00301FDF">
        <w:t xml:space="preserve">ng: </w:t>
      </w:r>
    </w:p>
    <w:p w:rsidR="00AF47DE" w:rsidRDefault="00150B2E" w:rsidP="00150B2E">
      <w:pPr>
        <w:spacing w:line="276" w:lineRule="auto"/>
        <w:ind w:firstLine="720"/>
        <w:jc w:val="both"/>
      </w:pPr>
      <w:r w:rsidRPr="00FF5E0C">
        <w:rPr>
          <w:szCs w:val="26"/>
        </w:rPr>
        <w:lastRenderedPageBreak/>
        <w:t>Vườn Đông Y của các Trường Y</w:t>
      </w:r>
      <w:r w:rsidR="000459BB">
        <w:rPr>
          <w:szCs w:val="26"/>
        </w:rPr>
        <w:t xml:space="preserve"> dược</w:t>
      </w:r>
      <w:r w:rsidRPr="00FF5E0C">
        <w:rPr>
          <w:szCs w:val="26"/>
        </w:rPr>
        <w:t xml:space="preserve"> , các bệnh viện, các vườn thuốc Đông Y của các cơ sở sản xuất, các xí nghiệp Dược Phẩm và sản xuất tại địa phương.</w:t>
      </w:r>
    </w:p>
    <w:p w:rsidR="00CB0E48" w:rsidRDefault="00AF47DE" w:rsidP="00AF47DE">
      <w:pPr>
        <w:spacing w:line="276" w:lineRule="auto"/>
        <w:jc w:val="both"/>
        <w:rPr>
          <w:b/>
          <w:i/>
        </w:rPr>
      </w:pPr>
      <w:r w:rsidRPr="00AF47DE">
        <w:rPr>
          <w:b/>
          <w:i/>
        </w:rPr>
        <w:t>5</w:t>
      </w:r>
      <w:r w:rsidRPr="00AF47DE">
        <w:rPr>
          <w:i/>
        </w:rPr>
        <w:t>.</w:t>
      </w:r>
      <w:r w:rsidR="00CB0E48" w:rsidRPr="00AF47DE">
        <w:rPr>
          <w:b/>
          <w:i/>
        </w:rPr>
        <w:t>4.</w:t>
      </w:r>
      <w:r w:rsidR="00CB0E48" w:rsidRPr="008E3CF2">
        <w:rPr>
          <w:b/>
          <w:i/>
        </w:rPr>
        <w:t xml:space="preserve"> Các sản phẩm khác:</w:t>
      </w:r>
    </w:p>
    <w:p w:rsidR="006367B2" w:rsidRPr="006367B2" w:rsidRDefault="006367B2" w:rsidP="00AF47DE">
      <w:pPr>
        <w:spacing w:line="276" w:lineRule="auto"/>
        <w:jc w:val="both"/>
        <w:rPr>
          <w:sz w:val="8"/>
        </w:rPr>
      </w:pPr>
    </w:p>
    <w:p w:rsidR="00CB0E48" w:rsidRPr="008E3CF2" w:rsidRDefault="00CB0E48" w:rsidP="00CB0E48">
      <w:pPr>
        <w:numPr>
          <w:ilvl w:val="0"/>
          <w:numId w:val="2"/>
        </w:numPr>
        <w:spacing w:line="276" w:lineRule="auto"/>
        <w:jc w:val="both"/>
        <w:rPr>
          <w:b/>
          <w:bCs w:val="0"/>
        </w:rPr>
      </w:pPr>
      <w:r w:rsidRPr="008E3CF2">
        <w:rPr>
          <w:b/>
          <w:bCs w:val="0"/>
        </w:rPr>
        <w:t>Hiệu quả dự kiến:</w:t>
      </w:r>
    </w:p>
    <w:p w:rsidR="00CB0E48" w:rsidRPr="008E3CF2" w:rsidRDefault="00CB0E48" w:rsidP="00CB0E48">
      <w:pPr>
        <w:spacing w:line="276" w:lineRule="auto"/>
        <w:ind w:firstLine="567"/>
        <w:jc w:val="both"/>
        <w:rPr>
          <w:bCs w:val="0"/>
        </w:rPr>
      </w:pPr>
      <w:r w:rsidRPr="008E3CF2">
        <w:rPr>
          <w:bCs w:val="0"/>
        </w:rPr>
        <w:t>- Giáo dục, đào tạo:</w:t>
      </w:r>
      <w:r w:rsidR="008E6AC4">
        <w:rPr>
          <w:bCs w:val="0"/>
        </w:rPr>
        <w:t xml:space="preserve"> ứng dụng trong giảng dạy</w:t>
      </w:r>
    </w:p>
    <w:p w:rsidR="00CB0E48" w:rsidRPr="008E3CF2" w:rsidRDefault="00CB0E48" w:rsidP="00CB0E48">
      <w:pPr>
        <w:spacing w:line="276" w:lineRule="auto"/>
        <w:ind w:firstLine="567"/>
        <w:jc w:val="both"/>
        <w:rPr>
          <w:bCs w:val="0"/>
        </w:rPr>
      </w:pPr>
      <w:r w:rsidRPr="008E3CF2">
        <w:rPr>
          <w:bCs w:val="0"/>
        </w:rPr>
        <w:t>- Kinh tế, xã hội:</w:t>
      </w:r>
      <w:r w:rsidR="008E6AC4">
        <w:rPr>
          <w:bCs w:val="0"/>
        </w:rPr>
        <w:t xml:space="preserve"> Phát triển nguồn dược liệu</w:t>
      </w:r>
    </w:p>
    <w:p w:rsidR="00CB0E48" w:rsidRDefault="00CB0E48" w:rsidP="00CB0E48">
      <w:pPr>
        <w:spacing w:line="276" w:lineRule="auto"/>
        <w:ind w:firstLine="567"/>
        <w:jc w:val="both"/>
        <w:rPr>
          <w:b/>
          <w:bCs w:val="0"/>
        </w:rPr>
      </w:pPr>
      <w:r w:rsidRPr="008E3CF2">
        <w:rPr>
          <w:bCs w:val="0"/>
        </w:rPr>
        <w:t>- An ninh, quốc phòng:</w:t>
      </w:r>
      <w:r w:rsidRPr="008E3CF2">
        <w:rPr>
          <w:b/>
          <w:bCs w:val="0"/>
        </w:rPr>
        <w:t xml:space="preserve"> </w:t>
      </w:r>
    </w:p>
    <w:p w:rsidR="006367B2" w:rsidRPr="006367B2" w:rsidRDefault="006367B2" w:rsidP="00CB0E48">
      <w:pPr>
        <w:spacing w:line="276" w:lineRule="auto"/>
        <w:ind w:firstLine="567"/>
        <w:jc w:val="both"/>
        <w:rPr>
          <w:b/>
          <w:bCs w:val="0"/>
          <w:sz w:val="8"/>
        </w:rPr>
      </w:pPr>
    </w:p>
    <w:p w:rsidR="00CB0E48" w:rsidRDefault="00CB0E48" w:rsidP="00CB0E48">
      <w:pPr>
        <w:numPr>
          <w:ilvl w:val="0"/>
          <w:numId w:val="2"/>
        </w:numPr>
        <w:spacing w:line="276" w:lineRule="auto"/>
        <w:jc w:val="both"/>
        <w:rPr>
          <w:b/>
          <w:bCs w:val="0"/>
        </w:rPr>
      </w:pPr>
      <w:r w:rsidRPr="008E3CF2">
        <w:rPr>
          <w:b/>
          <w:bCs w:val="0"/>
        </w:rPr>
        <w:t>Nhu cầu kinh phí dự kiến:</w:t>
      </w:r>
      <w:r w:rsidR="00347211">
        <w:rPr>
          <w:b/>
          <w:bCs w:val="0"/>
        </w:rPr>
        <w:t xml:space="preserve"> 70.000.000 (bẩy mươi triệu đồng)</w:t>
      </w:r>
    </w:p>
    <w:p w:rsidR="006367B2" w:rsidRPr="006367B2" w:rsidRDefault="006367B2" w:rsidP="006367B2">
      <w:pPr>
        <w:spacing w:line="276" w:lineRule="auto"/>
        <w:ind w:left="360"/>
        <w:jc w:val="both"/>
        <w:rPr>
          <w:b/>
          <w:bCs w:val="0"/>
          <w:sz w:val="12"/>
        </w:rPr>
      </w:pPr>
    </w:p>
    <w:p w:rsidR="00CB0E48" w:rsidRPr="008E3CF2" w:rsidRDefault="00CB0E48" w:rsidP="00CB0E48">
      <w:pPr>
        <w:numPr>
          <w:ilvl w:val="0"/>
          <w:numId w:val="2"/>
        </w:numPr>
        <w:jc w:val="both"/>
        <w:rPr>
          <w:b/>
          <w:bCs w:val="0"/>
        </w:rPr>
      </w:pPr>
      <w:r w:rsidRPr="008E3CF2">
        <w:rPr>
          <w:b/>
          <w:bCs w:val="0"/>
        </w:rPr>
        <w:t>Thời gian nghiên cứu dự kiến:</w:t>
      </w:r>
      <w:r w:rsidR="00347211">
        <w:rPr>
          <w:b/>
          <w:bCs w:val="0"/>
        </w:rPr>
        <w:t xml:space="preserve"> tháng 1/2013 - 12/2014.</w:t>
      </w:r>
    </w:p>
    <w:p w:rsidR="00CB0E48" w:rsidRPr="008E3CF2" w:rsidRDefault="00CB0E48" w:rsidP="00CB0E48">
      <w:pPr>
        <w:jc w:val="both"/>
        <w:rPr>
          <w:bCs w:val="0"/>
        </w:rPr>
      </w:pPr>
    </w:p>
    <w:p w:rsidR="00CB0E48" w:rsidRPr="008E3CF2" w:rsidRDefault="00347211" w:rsidP="00CB0E48">
      <w:pPr>
        <w:ind w:left="3600"/>
      </w:pPr>
      <w:r>
        <w:t xml:space="preserve">Thái Nguyên, Ngày 20 </w:t>
      </w:r>
      <w:r w:rsidR="00CB0E48" w:rsidRPr="008E3CF2">
        <w:t>tháng</w:t>
      </w:r>
      <w:r>
        <w:t xml:space="preserve"> 3 </w:t>
      </w:r>
      <w:r w:rsidR="00CB0E48" w:rsidRPr="008E3CF2">
        <w:t>năm</w:t>
      </w:r>
      <w:r>
        <w:t xml:space="preserve"> 2012</w:t>
      </w:r>
    </w:p>
    <w:p w:rsidR="00CB0E48" w:rsidRPr="008E3CF2" w:rsidRDefault="00CB0E48" w:rsidP="00CB0E48">
      <w:pPr>
        <w:ind w:left="3600"/>
        <w:rPr>
          <w:b/>
        </w:rPr>
      </w:pPr>
      <w:r w:rsidRPr="008E3CF2">
        <w:rPr>
          <w:b/>
        </w:rPr>
        <w:t>Tổ chức/Cá nhân đề xuất</w:t>
      </w:r>
    </w:p>
    <w:p w:rsidR="00347211" w:rsidRDefault="00347211" w:rsidP="00CB0E48"/>
    <w:p w:rsidR="00347211" w:rsidRDefault="00347211" w:rsidP="00CB0E48"/>
    <w:p w:rsidR="00CB0E48" w:rsidRPr="00347211" w:rsidRDefault="00E503FD" w:rsidP="00347211">
      <w:pPr>
        <w:ind w:left="2160" w:firstLine="720"/>
        <w:rPr>
          <w:b/>
          <w:i/>
        </w:rPr>
      </w:pPr>
      <w:r>
        <w:rPr>
          <w:b/>
          <w:i/>
        </w:rPr>
        <w:t xml:space="preserve">    </w:t>
      </w:r>
      <w:r w:rsidR="00347211" w:rsidRPr="00347211">
        <w:rPr>
          <w:b/>
          <w:i/>
        </w:rPr>
        <w:t>Phó Thị Thúy Hằng</w:t>
      </w:r>
    </w:p>
    <w:p w:rsidR="008F5607" w:rsidRDefault="008F5607"/>
    <w:sectPr w:rsidR="008F5607" w:rsidSect="00BC625B">
      <w:pgSz w:w="11907" w:h="16840" w:code="9"/>
      <w:pgMar w:top="1134" w:right="1134" w:bottom="1134"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34AE3"/>
    <w:multiLevelType w:val="multilevel"/>
    <w:tmpl w:val="19B0BB2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2ECE62DF"/>
    <w:multiLevelType w:val="hybridMultilevel"/>
    <w:tmpl w:val="09A66A76"/>
    <w:lvl w:ilvl="0" w:tplc="7B68A7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
    <w:nsid w:val="6A7548E9"/>
    <w:multiLevelType w:val="hybridMultilevel"/>
    <w:tmpl w:val="B6A69D16"/>
    <w:lvl w:ilvl="0" w:tplc="5F3E3FC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CB0E48"/>
    <w:rsid w:val="000459BB"/>
    <w:rsid w:val="00066277"/>
    <w:rsid w:val="000F3667"/>
    <w:rsid w:val="00150B2E"/>
    <w:rsid w:val="00193CB2"/>
    <w:rsid w:val="001D1B28"/>
    <w:rsid w:val="00214F98"/>
    <w:rsid w:val="00236AF9"/>
    <w:rsid w:val="00244B40"/>
    <w:rsid w:val="00255EAD"/>
    <w:rsid w:val="00294C6C"/>
    <w:rsid w:val="002B65E6"/>
    <w:rsid w:val="002F299B"/>
    <w:rsid w:val="002F2A24"/>
    <w:rsid w:val="00301FDF"/>
    <w:rsid w:val="00347211"/>
    <w:rsid w:val="00401134"/>
    <w:rsid w:val="00422122"/>
    <w:rsid w:val="00520B1F"/>
    <w:rsid w:val="00556F53"/>
    <w:rsid w:val="0056591F"/>
    <w:rsid w:val="00591424"/>
    <w:rsid w:val="006344C5"/>
    <w:rsid w:val="0063608C"/>
    <w:rsid w:val="006367B2"/>
    <w:rsid w:val="0066249D"/>
    <w:rsid w:val="006D56DD"/>
    <w:rsid w:val="008B5FAB"/>
    <w:rsid w:val="008E2564"/>
    <w:rsid w:val="008E6AC4"/>
    <w:rsid w:val="008F5607"/>
    <w:rsid w:val="00985E7A"/>
    <w:rsid w:val="00A60B92"/>
    <w:rsid w:val="00AF47DE"/>
    <w:rsid w:val="00B9217F"/>
    <w:rsid w:val="00B941F9"/>
    <w:rsid w:val="00BF06E1"/>
    <w:rsid w:val="00BF7691"/>
    <w:rsid w:val="00C25548"/>
    <w:rsid w:val="00C2740E"/>
    <w:rsid w:val="00C623C9"/>
    <w:rsid w:val="00CB0E48"/>
    <w:rsid w:val="00CE1356"/>
    <w:rsid w:val="00D45247"/>
    <w:rsid w:val="00DE1D1A"/>
    <w:rsid w:val="00E503FD"/>
    <w:rsid w:val="00EA5EA1"/>
    <w:rsid w:val="00EC2415"/>
    <w:rsid w:val="00EC4511"/>
    <w:rsid w:val="00FC1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48"/>
    <w:pPr>
      <w:spacing w:line="240" w:lineRule="auto"/>
      <w:jc w:val="center"/>
    </w:pPr>
    <w:rPr>
      <w:rFonts w:eastAsia="Calibri" w:cs="Times New Roman"/>
      <w:bCs/>
      <w:color w:val="000000"/>
      <w:sz w:val="26"/>
      <w:szCs w:val="28"/>
    </w:rPr>
  </w:style>
  <w:style w:type="paragraph" w:styleId="Heading7">
    <w:name w:val="heading 7"/>
    <w:basedOn w:val="Normal"/>
    <w:next w:val="Normal"/>
    <w:link w:val="Heading7Char"/>
    <w:qFormat/>
    <w:rsid w:val="00CB0E48"/>
    <w:pPr>
      <w:keepNext/>
      <w:keepLines/>
      <w:spacing w:before="200"/>
      <w:jc w:val="left"/>
      <w:outlineLvl w:val="6"/>
    </w:pPr>
    <w:rPr>
      <w:rFonts w:ascii="Cambria" w:eastAsia="Times New Roman" w:hAnsi="Cambria"/>
      <w:bCs w:val="0"/>
      <w:i/>
      <w:iCs/>
      <w:color w:val="40404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B0E48"/>
    <w:rPr>
      <w:rFonts w:ascii="Cambria" w:eastAsia="Times New Roman" w:hAnsi="Cambria" w:cs="Times New Roman"/>
      <w:i/>
      <w:iCs/>
      <w:color w:val="404040"/>
      <w:sz w:val="24"/>
      <w:szCs w:val="20"/>
    </w:rPr>
  </w:style>
  <w:style w:type="paragraph" w:styleId="ListParagraph">
    <w:name w:val="List Paragraph"/>
    <w:basedOn w:val="Normal"/>
    <w:uiPriority w:val="34"/>
    <w:qFormat/>
    <w:rsid w:val="00FC13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wWw.huyhoang.info</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 Sinh hoc</dc:creator>
  <cp:lastModifiedBy>BM Sinh hoc</cp:lastModifiedBy>
  <cp:revision>47</cp:revision>
  <dcterms:created xsi:type="dcterms:W3CDTF">2012-03-29T01:22:00Z</dcterms:created>
  <dcterms:modified xsi:type="dcterms:W3CDTF">2012-03-29T07:09:00Z</dcterms:modified>
</cp:coreProperties>
</file>