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6F" w:rsidRPr="008E3CF2" w:rsidRDefault="003F666F" w:rsidP="003F666F">
      <w:pPr>
        <w:jc w:val="right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Mẫu</w:t>
      </w:r>
      <w:proofErr w:type="spellEnd"/>
      <w:r>
        <w:rPr>
          <w:rFonts w:ascii="Times New Roman" w:hAnsi="Times New Roman"/>
          <w:b/>
          <w:i/>
        </w:rPr>
        <w:t xml:space="preserve"> 01-Phụ </w:t>
      </w:r>
      <w:proofErr w:type="spellStart"/>
      <w:r>
        <w:rPr>
          <w:rFonts w:ascii="Times New Roman" w:hAnsi="Times New Roman"/>
          <w:b/>
          <w:i/>
        </w:rPr>
        <w:t>lục</w:t>
      </w:r>
      <w:proofErr w:type="spellEnd"/>
      <w:r>
        <w:rPr>
          <w:rFonts w:ascii="Times New Roman" w:hAnsi="Times New Roman"/>
          <w:b/>
          <w:i/>
        </w:rPr>
        <w:t xml:space="preserve"> III</w:t>
      </w:r>
    </w:p>
    <w:p w:rsidR="003F666F" w:rsidRPr="006650A5" w:rsidRDefault="003F666F" w:rsidP="003F666F">
      <w:pPr>
        <w:pStyle w:val="Heading7"/>
        <w:jc w:val="center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6650A5">
        <w:rPr>
          <w:rFonts w:ascii="Times New Roman" w:hAnsi="Times New Roman"/>
          <w:b/>
          <w:i w:val="0"/>
          <w:color w:val="auto"/>
          <w:sz w:val="26"/>
          <w:szCs w:val="24"/>
        </w:rPr>
        <w:t>ĐỀ XUẤT ĐỀ TÀI KHOA HỌC VÀ CÔNG NGHỆ CẤP ĐẠI HỌC</w:t>
      </w:r>
    </w:p>
    <w:p w:rsidR="003F666F" w:rsidRPr="008E3CF2" w:rsidRDefault="003F666F" w:rsidP="003F666F">
      <w:pPr>
        <w:jc w:val="both"/>
        <w:rPr>
          <w:rFonts w:ascii="Times New Roman" w:hAnsi="Times New Roman"/>
        </w:rPr>
      </w:pPr>
    </w:p>
    <w:p w:rsidR="003F666F" w:rsidRPr="008E3CF2" w:rsidRDefault="003F666F" w:rsidP="003F666F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Tên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đề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tài</w:t>
      </w:r>
      <w:proofErr w:type="spellEnd"/>
      <w:r w:rsidRPr="008E3CF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Bài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toán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biên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Dirichlet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Pr="00A73777">
        <w:rPr>
          <w:rFonts w:ascii="Times New Roman" w:hAnsi="Times New Roman"/>
          <w:b/>
          <w:bCs/>
        </w:rPr>
        <w:t>cho</w:t>
      </w:r>
      <w:proofErr w:type="spellEnd"/>
      <w:r w:rsidRPr="00A73777">
        <w:rPr>
          <w:rFonts w:ascii="Times New Roman" w:hAnsi="Times New Roman"/>
          <w:b/>
          <w:bCs/>
        </w:rPr>
        <w:t xml:space="preserve"> </w:t>
      </w:r>
      <w:proofErr w:type="spellStart"/>
      <w:r w:rsidRPr="00A73777">
        <w:rPr>
          <w:rFonts w:ascii="Times New Roman" w:hAnsi="Times New Roman"/>
          <w:b/>
          <w:bCs/>
        </w:rPr>
        <w:t>ph</w:t>
      </w:r>
      <w:r w:rsidRPr="00A73777">
        <w:rPr>
          <w:rFonts w:ascii="Times New Roman" w:hAnsi="Times New Roman" w:hint="eastAsia"/>
          <w:b/>
          <w:bCs/>
        </w:rPr>
        <w:t>ươ</w:t>
      </w:r>
      <w:r w:rsidRPr="00A73777">
        <w:rPr>
          <w:rFonts w:ascii="Times New Roman" w:hAnsi="Times New Roman"/>
          <w:b/>
          <w:bCs/>
        </w:rPr>
        <w:t>ng</w:t>
      </w:r>
      <w:proofErr w:type="spellEnd"/>
      <w:r w:rsidRPr="00A73777">
        <w:rPr>
          <w:rFonts w:ascii="Times New Roman" w:hAnsi="Times New Roman"/>
          <w:b/>
          <w:bCs/>
        </w:rPr>
        <w:t xml:space="preserve"> </w:t>
      </w:r>
      <w:proofErr w:type="spellStart"/>
      <w:r w:rsidRPr="00A73777">
        <w:rPr>
          <w:rFonts w:ascii="Times New Roman" w:hAnsi="Times New Roman"/>
          <w:b/>
          <w:bCs/>
        </w:rPr>
        <w:t>trình</w:t>
      </w:r>
      <w:proofErr w:type="spellEnd"/>
      <w:r w:rsidRPr="00A73777">
        <w:rPr>
          <w:rFonts w:ascii="Times New Roman" w:hAnsi="Times New Roman"/>
          <w:b/>
          <w:bCs/>
        </w:rPr>
        <w:t xml:space="preserve"> </w:t>
      </w:r>
      <w:proofErr w:type="spellStart"/>
      <w:r w:rsidRPr="00A73777">
        <w:rPr>
          <w:rFonts w:ascii="Times New Roman" w:hAnsi="Times New Roman"/>
          <w:b/>
          <w:bCs/>
        </w:rPr>
        <w:t>kiểu</w:t>
      </w:r>
      <w:proofErr w:type="spellEnd"/>
      <w:r w:rsidRPr="00A73777">
        <w:rPr>
          <w:rFonts w:ascii="Times New Roman" w:hAnsi="Times New Roman"/>
          <w:b/>
          <w:bCs/>
        </w:rPr>
        <w:t xml:space="preserve"> </w:t>
      </w:r>
      <w:proofErr w:type="spellStart"/>
      <w:r w:rsidRPr="00A73777">
        <w:rPr>
          <w:rFonts w:ascii="Times New Roman" w:hAnsi="Times New Roman"/>
          <w:b/>
          <w:bCs/>
        </w:rPr>
        <w:t>Monge-Ampère</w:t>
      </w:r>
      <w:proofErr w:type="spellEnd"/>
      <w:r w:rsidRPr="00A73777">
        <w:rPr>
          <w:rFonts w:ascii="Times New Roman" w:hAnsi="Times New Roman"/>
          <w:b/>
          <w:bCs/>
        </w:rPr>
        <w:t xml:space="preserve"> elliptic</w:t>
      </w:r>
      <w:r>
        <w:rPr>
          <w:rFonts w:ascii="Times New Roman" w:hAnsi="Times New Roman"/>
          <w:b/>
          <w:bCs/>
        </w:rPr>
        <w:t>.</w:t>
      </w:r>
    </w:p>
    <w:p w:rsidR="003F666F" w:rsidRPr="008E3CF2" w:rsidRDefault="003F666F" w:rsidP="003F666F">
      <w:pPr>
        <w:jc w:val="both"/>
        <w:rPr>
          <w:rFonts w:ascii="Times New Roman" w:hAnsi="Times New Roman"/>
          <w:b/>
          <w:bCs/>
        </w:rPr>
      </w:pPr>
    </w:p>
    <w:p w:rsidR="003F666F" w:rsidRPr="008E3CF2" w:rsidRDefault="003F666F" w:rsidP="003F666F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Lĩnh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vực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nghiên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cứu</w:t>
      </w:r>
      <w:proofErr w:type="spellEnd"/>
      <w:r w:rsidRPr="008E3CF2">
        <w:rPr>
          <w:rFonts w:ascii="Times New Roman" w:hAnsi="Times New Roman"/>
          <w:b/>
          <w:bCs/>
        </w:rPr>
        <w:t xml:space="preserve">: </w:t>
      </w:r>
      <w:r w:rsidRPr="008E3CF2">
        <w:rPr>
          <w:rFonts w:ascii="Times New Roman" w:hAnsi="Times New Roman"/>
          <w:bCs/>
          <w:i/>
        </w:rPr>
        <w:t>(</w:t>
      </w:r>
      <w:proofErr w:type="spellStart"/>
      <w:r w:rsidRPr="008E3CF2">
        <w:rPr>
          <w:rFonts w:ascii="Times New Roman" w:hAnsi="Times New Roman"/>
          <w:bCs/>
          <w:i/>
        </w:rPr>
        <w:t>đánh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dấu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vào</w:t>
      </w:r>
      <w:proofErr w:type="spellEnd"/>
      <w:r w:rsidRPr="008E3CF2">
        <w:rPr>
          <w:rFonts w:ascii="Times New Roman" w:hAnsi="Times New Roman"/>
          <w:bCs/>
          <w:i/>
        </w:rPr>
        <w:t xml:space="preserve"> 1 </w:t>
      </w:r>
      <w:proofErr w:type="spellStart"/>
      <w:r w:rsidRPr="008E3CF2">
        <w:rPr>
          <w:rFonts w:ascii="Times New Roman" w:hAnsi="Times New Roman"/>
          <w:bCs/>
          <w:i/>
        </w:rPr>
        <w:t>trong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các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lĩnh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vực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dưới</w:t>
      </w:r>
      <w:proofErr w:type="spellEnd"/>
      <w:r w:rsidRPr="008E3CF2">
        <w:rPr>
          <w:rFonts w:ascii="Times New Roman" w:hAnsi="Times New Roman"/>
          <w:bCs/>
          <w:i/>
        </w:rPr>
        <w:t xml:space="preserve"> </w:t>
      </w:r>
      <w:proofErr w:type="spellStart"/>
      <w:r w:rsidRPr="008E3CF2">
        <w:rPr>
          <w:rFonts w:ascii="Times New Roman" w:hAnsi="Times New Roman"/>
          <w:bCs/>
          <w:i/>
        </w:rPr>
        <w:t>đây</w:t>
      </w:r>
      <w:proofErr w:type="spellEnd"/>
      <w:r w:rsidRPr="008E3CF2">
        <w:rPr>
          <w:rFonts w:ascii="Times New Roman" w:hAnsi="Times New Roman"/>
          <w:bCs/>
          <w:i/>
        </w:rPr>
        <w:t>)</w:t>
      </w:r>
      <w:r w:rsidRPr="008E3CF2">
        <w:rPr>
          <w:rFonts w:ascii="Times New Roman" w:hAnsi="Times New Roman"/>
          <w:b/>
          <w:bCs/>
        </w:rPr>
        <w:t xml:space="preserve"> 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  <w:lang w:val="pt-BR"/>
        </w:rPr>
      </w:pPr>
      <w:proofErr w:type="spellStart"/>
      <w:r w:rsidRPr="008E3CF2">
        <w:rPr>
          <w:rFonts w:ascii="Times New Roman" w:hAnsi="Times New Roman"/>
          <w:bCs/>
        </w:rPr>
        <w:t>Khoa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học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tự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nhiên</w:t>
      </w:r>
      <w:proofErr w:type="spellEnd"/>
      <w:r w:rsidRPr="008E3CF2">
        <w:rPr>
          <w:rFonts w:ascii="Times New Roman" w:hAnsi="Times New Roman"/>
          <w:bCs/>
        </w:rPr>
        <w:t>:</w:t>
      </w:r>
      <w:r w:rsidRPr="008E3CF2">
        <w:rPr>
          <w:rFonts w:ascii="Times New Roman" w:hAnsi="Times New Roman"/>
          <w:bCs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Toán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Vật lý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Hóa học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  <w:lang w:val="pt-BR"/>
        </w:rPr>
      </w:pPr>
      <w:r w:rsidRPr="008E3CF2">
        <w:rPr>
          <w:rFonts w:ascii="Times New Roman" w:hAnsi="Times New Roman"/>
          <w:bCs/>
          <w:lang w:val="pt-BR"/>
        </w:rPr>
        <w:t>Kinh tế; XH-NV: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 xml:space="preserve">Kinh tế 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Văn</w:t>
      </w:r>
      <w:r w:rsidRPr="008E3CF2">
        <w:rPr>
          <w:rFonts w:ascii="Times New Roman" w:hAnsi="Times New Roman"/>
          <w:bCs/>
          <w:lang w:val="pt-BR"/>
        </w:rPr>
        <w:tab/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Lịch sử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Địa lý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  <w:sz w:val="22"/>
          <w:lang w:val="pt-BR"/>
        </w:rPr>
      </w:pPr>
      <w:r w:rsidRPr="008E3CF2">
        <w:rPr>
          <w:rFonts w:ascii="Times New Roman" w:hAnsi="Times New Roman"/>
          <w:bCs/>
          <w:lang w:val="pt-BR"/>
        </w:rPr>
        <w:t>Giáo dục, môi trường: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sz w:val="22"/>
          <w:lang w:val="pt-BR"/>
        </w:rPr>
        <w:t>Giáo dục</w:t>
      </w:r>
      <w:r w:rsidRPr="008E3CF2">
        <w:rPr>
          <w:rFonts w:ascii="Times New Roman" w:hAnsi="Times New Roman"/>
          <w:bCs/>
          <w:sz w:val="22"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sz w:val="22"/>
          <w:lang w:val="pt-BR"/>
        </w:rPr>
        <w:t>Môi trường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  <w:lang w:val="pt-BR"/>
        </w:rPr>
      </w:pPr>
      <w:r w:rsidRPr="008E3CF2">
        <w:rPr>
          <w:rFonts w:ascii="Times New Roman" w:hAnsi="Times New Roman"/>
          <w:bCs/>
          <w:lang w:val="pt-BR"/>
        </w:rPr>
        <w:t xml:space="preserve">Kỹ thuật: </w:t>
      </w:r>
      <w:r w:rsidRPr="008E3CF2">
        <w:rPr>
          <w:rFonts w:ascii="Times New Roman" w:hAnsi="Times New Roman"/>
          <w:bCs/>
          <w:lang w:val="pt-BR"/>
        </w:rPr>
        <w:tab/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Cơ khí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Điện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Điện tử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CNTT-TT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  <w:lang w:val="pt-BR"/>
        </w:rPr>
      </w:pPr>
      <w:r w:rsidRPr="008E3CF2">
        <w:rPr>
          <w:rFonts w:ascii="Times New Roman" w:hAnsi="Times New Roman"/>
          <w:bCs/>
          <w:lang w:val="pt-BR"/>
        </w:rPr>
        <w:t>Nông Lâm:</w:t>
      </w:r>
      <w:r w:rsidRPr="008E3CF2">
        <w:rPr>
          <w:rFonts w:ascii="Times New Roman" w:hAnsi="Times New Roman"/>
          <w:bCs/>
          <w:lang w:val="pt-BR"/>
        </w:rPr>
        <w:tab/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Nông học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Lâm nghiệp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lang w:val="pt-BR"/>
        </w:rPr>
        <w:t>Chăn nuôi, thú y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  <w:lang w:val="pt-BR"/>
        </w:rPr>
      </w:pPr>
      <w:r w:rsidRPr="008E3CF2">
        <w:rPr>
          <w:rFonts w:ascii="Times New Roman" w:hAnsi="Times New Roman"/>
          <w:bCs/>
          <w:lang w:val="pt-BR"/>
        </w:rPr>
        <w:t>Sinh, Y, Dược:</w:t>
      </w:r>
      <w:r w:rsidRPr="008E3CF2">
        <w:rPr>
          <w:rFonts w:ascii="Times New Roman" w:hAnsi="Times New Roman"/>
          <w:bCs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sz w:val="22"/>
          <w:lang w:val="pt-BR"/>
        </w:rPr>
        <w:t>Sinh học</w:t>
      </w:r>
      <w:r w:rsidRPr="008E3CF2">
        <w:rPr>
          <w:rFonts w:ascii="Times New Roman" w:hAnsi="Times New Roman"/>
          <w:bCs/>
          <w:sz w:val="22"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sz w:val="22"/>
          <w:lang w:val="pt-BR"/>
        </w:rPr>
        <w:t>Y</w:t>
      </w:r>
      <w:r w:rsidRPr="008E3CF2">
        <w:rPr>
          <w:rFonts w:ascii="Times New Roman" w:hAnsi="Times New Roman"/>
          <w:bCs/>
          <w:sz w:val="22"/>
          <w:lang w:val="pt-BR"/>
        </w:rPr>
        <w:tab/>
      </w:r>
      <w:r w:rsidRPr="008E3CF2">
        <w:rPr>
          <w:rFonts w:ascii="Times New Roman" w:hAnsi="Times New Roman"/>
          <w:bCs/>
          <w:sz w:val="22"/>
          <w:lang w:val="pt-BR"/>
        </w:rPr>
        <w:tab/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begin"/>
      </w:r>
      <w:r w:rsidRPr="008E3CF2">
        <w:rPr>
          <w:rFonts w:ascii="Times New Roman" w:hAnsi="Times New Roman"/>
          <w:bCs/>
          <w:sz w:val="20"/>
          <w:lang w:val="pt-BR"/>
        </w:rPr>
        <w:instrText>eq \x(   )</w:instrText>
      </w:r>
      <w:r w:rsidR="00C90B21" w:rsidRPr="008E3CF2">
        <w:rPr>
          <w:rFonts w:ascii="Times New Roman" w:hAnsi="Times New Roman"/>
          <w:bCs/>
          <w:sz w:val="20"/>
          <w:lang w:val="pt-BR"/>
        </w:rPr>
        <w:fldChar w:fldCharType="end"/>
      </w:r>
      <w:r w:rsidRPr="008E3CF2">
        <w:rPr>
          <w:rFonts w:ascii="Times New Roman" w:hAnsi="Times New Roman"/>
          <w:bCs/>
          <w:sz w:val="22"/>
          <w:lang w:val="pt-BR"/>
        </w:rPr>
        <w:t>Dược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</w:rPr>
      </w:pPr>
      <w:r w:rsidRPr="008E3CF2">
        <w:rPr>
          <w:rFonts w:ascii="Times New Roman" w:hAnsi="Times New Roman"/>
          <w:bCs/>
        </w:rPr>
        <w:t xml:space="preserve">      </w:t>
      </w:r>
    </w:p>
    <w:p w:rsidR="003F666F" w:rsidRDefault="003F666F" w:rsidP="000A1E73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Tính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cấp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thiết</w:t>
      </w:r>
      <w:proofErr w:type="spellEnd"/>
      <w:r w:rsidRPr="008E3CF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Phương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trình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kiểu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Monge-Ampère</w:t>
      </w:r>
      <w:proofErr w:type="spellEnd"/>
      <w:r w:rsidRPr="003F666F">
        <w:rPr>
          <w:rFonts w:ascii="Times New Roman" w:hAnsi="Times New Roman"/>
          <w:bCs/>
        </w:rPr>
        <w:t xml:space="preserve"> elliptic </w:t>
      </w:r>
      <w:proofErr w:type="spellStart"/>
      <w:r w:rsidRPr="003F666F">
        <w:rPr>
          <w:rFonts w:ascii="Times New Roman" w:hAnsi="Times New Roman"/>
          <w:bCs/>
        </w:rPr>
        <w:t>là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phương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trình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xuất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hiện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nhiều</w:t>
      </w:r>
      <w:proofErr w:type="spellEnd"/>
      <w:r w:rsidRPr="003F666F">
        <w:rPr>
          <w:rFonts w:ascii="Times New Roman" w:hAnsi="Times New Roman"/>
          <w:bCs/>
        </w:rPr>
        <w:t xml:space="preserve"> </w:t>
      </w:r>
      <w:proofErr w:type="spellStart"/>
      <w:r w:rsidRPr="003F666F"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ứng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dụng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đáng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</w:t>
      </w:r>
      <w:proofErr w:type="spellEnd"/>
      <w:r>
        <w:rPr>
          <w:rFonts w:ascii="Times New Roman" w:hAnsi="Times New Roman"/>
          <w:bCs/>
        </w:rPr>
        <w:t xml:space="preserve"> ý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trong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vận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chuyển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tối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ưu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phương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trình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kiểu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Monge-Ampère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vấn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đã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được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nghiên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cứu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C0048D">
        <w:rPr>
          <w:rFonts w:ascii="Times New Roman" w:hAnsi="Times New Roman"/>
          <w:bCs/>
        </w:rPr>
        <w:t>nhiều</w:t>
      </w:r>
      <w:proofErr w:type="spellEnd"/>
      <w:r w:rsidR="00C0048D">
        <w:rPr>
          <w:rFonts w:ascii="Times New Roman" w:hAnsi="Times New Roman"/>
          <w:bCs/>
        </w:rPr>
        <w:t xml:space="preserve"> </w:t>
      </w:r>
      <w:proofErr w:type="spellStart"/>
      <w:r w:rsidR="00C0048D">
        <w:rPr>
          <w:rFonts w:ascii="Times New Roman" w:hAnsi="Times New Roman"/>
          <w:bCs/>
        </w:rPr>
        <w:t>thế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kỉ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đến</w:t>
      </w:r>
      <w:proofErr w:type="spellEnd"/>
      <w:r>
        <w:rPr>
          <w:rFonts w:ascii="Times New Roman" w:hAnsi="Times New Roman"/>
          <w:bCs/>
        </w:rPr>
        <w:t xml:space="preserve"> nay. </w:t>
      </w:r>
      <w:proofErr w:type="spellStart"/>
      <w:r>
        <w:rPr>
          <w:rFonts w:ascii="Times New Roman" w:hAnsi="Times New Roman"/>
          <w:bCs/>
        </w:rPr>
        <w:t>Đặc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biệt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việc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giải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biên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trường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hợp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tổng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quát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vấn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đề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đang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được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chú</w:t>
      </w:r>
      <w:proofErr w:type="spellEnd"/>
      <w:r>
        <w:rPr>
          <w:rFonts w:ascii="Times New Roman" w:hAnsi="Times New Roman"/>
          <w:bCs/>
        </w:rPr>
        <w:t xml:space="preserve"> ý </w:t>
      </w:r>
      <w:proofErr w:type="spellStart"/>
      <w:r>
        <w:rPr>
          <w:rFonts w:ascii="Times New Roman" w:hAnsi="Times New Roman"/>
          <w:bCs/>
        </w:rPr>
        <w:t>quan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tâm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đặc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biệt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của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nhà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toán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học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hàng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đ</w:t>
      </w:r>
      <w:r w:rsidR="005B7BC7">
        <w:rPr>
          <w:rFonts w:ascii="Times New Roman" w:hAnsi="Times New Roman"/>
          <w:bCs/>
        </w:rPr>
        <w:t>ầu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thế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giới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hiện</w:t>
      </w:r>
      <w:proofErr w:type="spellEnd"/>
      <w:r w:rsidR="005B7BC7">
        <w:rPr>
          <w:rFonts w:ascii="Times New Roman" w:hAnsi="Times New Roman"/>
          <w:bCs/>
        </w:rPr>
        <w:t xml:space="preserve"> nay </w:t>
      </w:r>
      <w:proofErr w:type="spellStart"/>
      <w:r w:rsidR="005B7BC7">
        <w:rPr>
          <w:rFonts w:ascii="Times New Roman" w:hAnsi="Times New Roman"/>
          <w:bCs/>
        </w:rPr>
        <w:t>như</w:t>
      </w:r>
      <w:proofErr w:type="spellEnd"/>
      <w:r w:rsidR="005B7BC7">
        <w:rPr>
          <w:rFonts w:ascii="Times New Roman" w:hAnsi="Times New Roman"/>
          <w:bCs/>
        </w:rPr>
        <w:t xml:space="preserve">: Neil S. </w:t>
      </w:r>
      <w:proofErr w:type="spellStart"/>
      <w:r w:rsidR="005B7BC7">
        <w:rPr>
          <w:rFonts w:ascii="Times New Roman" w:hAnsi="Times New Roman"/>
          <w:bCs/>
        </w:rPr>
        <w:t>Trudinger</w:t>
      </w:r>
      <w:proofErr w:type="spellEnd"/>
      <w:r w:rsidR="005B7BC7">
        <w:rPr>
          <w:rFonts w:ascii="Times New Roman" w:hAnsi="Times New Roman"/>
          <w:bCs/>
        </w:rPr>
        <w:t xml:space="preserve">, Luis </w:t>
      </w:r>
      <w:proofErr w:type="spellStart"/>
      <w:r w:rsidR="005B7BC7">
        <w:rPr>
          <w:rFonts w:ascii="Times New Roman" w:hAnsi="Times New Roman"/>
          <w:bCs/>
        </w:rPr>
        <w:t>Caffarelli</w:t>
      </w:r>
      <w:proofErr w:type="spellEnd"/>
      <w:proofErr w:type="gramStart"/>
      <w:r w:rsidR="005B7BC7">
        <w:rPr>
          <w:rFonts w:ascii="Times New Roman" w:hAnsi="Times New Roman"/>
          <w:bCs/>
        </w:rPr>
        <w:t>,…</w:t>
      </w:r>
      <w:proofErr w:type="gramEnd"/>
    </w:p>
    <w:p w:rsidR="000A1E73" w:rsidRPr="000A1E73" w:rsidRDefault="000A1E73" w:rsidP="000A1E73">
      <w:pPr>
        <w:ind w:left="360"/>
        <w:jc w:val="both"/>
        <w:rPr>
          <w:rFonts w:ascii="Times New Roman" w:hAnsi="Times New Roman"/>
          <w:b/>
          <w:bCs/>
        </w:rPr>
      </w:pPr>
    </w:p>
    <w:p w:rsidR="003F666F" w:rsidRPr="001A7603" w:rsidRDefault="003F666F" w:rsidP="003F666F">
      <w:pPr>
        <w:pStyle w:val="NormalWeb"/>
        <w:numPr>
          <w:ilvl w:val="0"/>
          <w:numId w:val="2"/>
        </w:numPr>
      </w:pPr>
      <w:proofErr w:type="spellStart"/>
      <w:r w:rsidRPr="008E3CF2">
        <w:rPr>
          <w:b/>
          <w:bCs/>
        </w:rPr>
        <w:t>Mục</w:t>
      </w:r>
      <w:proofErr w:type="spellEnd"/>
      <w:r w:rsidRPr="008E3CF2">
        <w:rPr>
          <w:b/>
          <w:bCs/>
        </w:rPr>
        <w:t xml:space="preserve"> </w:t>
      </w:r>
      <w:proofErr w:type="spellStart"/>
      <w:r w:rsidRPr="008E3CF2">
        <w:rPr>
          <w:b/>
          <w:bCs/>
        </w:rPr>
        <w:t>tiêu</w:t>
      </w:r>
      <w:proofErr w:type="spellEnd"/>
      <w:r w:rsidRPr="008E3CF2">
        <w:rPr>
          <w:b/>
          <w:bCs/>
        </w:rPr>
        <w:t>:</w:t>
      </w:r>
      <w:r>
        <w:rPr>
          <w:b/>
          <w:bCs/>
        </w:rPr>
        <w:t xml:space="preserve"> -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minh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tồn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Dirichlet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Monge-Ampère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proofErr w:type="gramStart"/>
      <w:r>
        <w:t>dạng</w:t>
      </w:r>
      <w:proofErr w:type="spellEnd"/>
      <w:r>
        <w:t xml:space="preserve">  </w:t>
      </w:r>
      <w:proofErr w:type="spellStart"/>
      <w:r>
        <w:t>tổng</w:t>
      </w:r>
      <w:proofErr w:type="spellEnd"/>
      <w:proofErr w:type="gramEnd"/>
      <w:r>
        <w:t xml:space="preserve"> </w:t>
      </w:r>
      <w:proofErr w:type="spellStart"/>
      <w:r>
        <w:t>quát</w:t>
      </w:r>
      <w:proofErr w:type="spellEnd"/>
      <w:r>
        <w:t xml:space="preserve">.                               -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; </w:t>
      </w:r>
      <w:proofErr w:type="spellStart"/>
      <w:r>
        <w:t>Phục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tiến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tài</w:t>
      </w:r>
      <w:proofErr w:type="spellEnd"/>
      <w:r>
        <w:t>.</w:t>
      </w:r>
    </w:p>
    <w:p w:rsidR="003F666F" w:rsidRPr="008E3CF2" w:rsidRDefault="003F666F" w:rsidP="003F666F">
      <w:pPr>
        <w:spacing w:line="276" w:lineRule="auto"/>
        <w:jc w:val="both"/>
        <w:rPr>
          <w:rFonts w:ascii="Times New Roman" w:hAnsi="Times New Roman"/>
          <w:bCs/>
        </w:rPr>
      </w:pPr>
      <w:r w:rsidRPr="008E3CF2">
        <w:rPr>
          <w:rFonts w:ascii="Times New Roman" w:hAnsi="Times New Roman"/>
          <w:bCs/>
        </w:rPr>
        <w:t xml:space="preserve">      </w:t>
      </w:r>
    </w:p>
    <w:p w:rsidR="006E7BE6" w:rsidRPr="006E7BE6" w:rsidRDefault="003F666F" w:rsidP="003F666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Nội</w:t>
      </w:r>
      <w:proofErr w:type="spellEnd"/>
      <w:r w:rsidRPr="008E3CF2">
        <w:rPr>
          <w:rFonts w:ascii="Times New Roman" w:hAnsi="Times New Roman"/>
          <w:b/>
          <w:bCs/>
        </w:rPr>
        <w:t xml:space="preserve"> dung </w:t>
      </w:r>
      <w:proofErr w:type="spellStart"/>
      <w:r w:rsidRPr="008E3CF2">
        <w:rPr>
          <w:rFonts w:ascii="Times New Roman" w:hAnsi="Times New Roman"/>
          <w:b/>
          <w:bCs/>
        </w:rPr>
        <w:t>chính</w:t>
      </w:r>
      <w:proofErr w:type="spellEnd"/>
      <w:r w:rsidRPr="008E3CF2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r w:rsidR="006E7BE6">
        <w:rPr>
          <w:rFonts w:ascii="Times New Roman" w:hAnsi="Times New Roman"/>
          <w:b/>
          <w:bCs/>
        </w:rPr>
        <w:t>-</w:t>
      </w:r>
    </w:p>
    <w:p w:rsidR="006E7BE6" w:rsidRDefault="006E7BE6" w:rsidP="006E7BE6">
      <w:pPr>
        <w:pStyle w:val="ListParagraph"/>
        <w:rPr>
          <w:rFonts w:ascii="Times New Roman" w:hAnsi="Times New Roman"/>
          <w:bCs/>
        </w:rPr>
      </w:pPr>
    </w:p>
    <w:p w:rsidR="003F666F" w:rsidRPr="006E7BE6" w:rsidRDefault="003F666F" w:rsidP="003F666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6E7BE6">
        <w:rPr>
          <w:rFonts w:ascii="Times New Roman" w:hAnsi="Times New Roman"/>
          <w:bCs/>
          <w:sz w:val="26"/>
          <w:szCs w:val="26"/>
        </w:rPr>
        <w:t>Đưa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ra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các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đánh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tiên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nghiệm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đối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với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nghiệm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Dirichlet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kiểu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Monge-Ampère</w:t>
      </w:r>
      <w:proofErr w:type="spellEnd"/>
      <w:r w:rsidR="00A33222" w:rsidRPr="006E7BE6">
        <w:rPr>
          <w:rFonts w:ascii="Times New Roman" w:hAnsi="Times New Roman"/>
          <w:bCs/>
          <w:sz w:val="26"/>
          <w:szCs w:val="26"/>
        </w:rPr>
        <w:t xml:space="preserve"> elliptic </w:t>
      </w:r>
      <w:proofErr w:type="spellStart"/>
      <w:r w:rsidR="00A33222" w:rsidRPr="006E7BE6">
        <w:rPr>
          <w:rFonts w:ascii="Times New Roman" w:hAnsi="Times New Roman"/>
          <w:bCs/>
          <w:sz w:val="26"/>
          <w:szCs w:val="26"/>
        </w:rPr>
        <w:t>dạng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tổng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quát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Chứng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minh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tồn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tại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duy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nhất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nghiệm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Dirichlet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tương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ứng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>.</w:t>
      </w:r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quy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5B7BC7" w:rsidRPr="006E7BE6">
        <w:rPr>
          <w:rFonts w:ascii="Times New Roman" w:hAnsi="Times New Roman"/>
          <w:bCs/>
          <w:sz w:val="26"/>
          <w:szCs w:val="26"/>
        </w:rPr>
        <w:t>nghiệm</w:t>
      </w:r>
      <w:proofErr w:type="spellEnd"/>
      <w:r w:rsidR="005B7BC7" w:rsidRPr="006E7BE6">
        <w:rPr>
          <w:rFonts w:ascii="Times New Roman" w:hAnsi="Times New Roman"/>
          <w:bCs/>
          <w:sz w:val="26"/>
          <w:szCs w:val="26"/>
        </w:rPr>
        <w:t>.</w:t>
      </w:r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Nghiên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cứu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mối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liên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hệ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giữa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toán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vận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chuyển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tối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ưu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phương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trình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kiểu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E7BE6">
        <w:rPr>
          <w:rFonts w:ascii="Times New Roman" w:hAnsi="Times New Roman"/>
          <w:bCs/>
          <w:sz w:val="26"/>
          <w:szCs w:val="26"/>
        </w:rPr>
        <w:t>Monge-Ampère</w:t>
      </w:r>
      <w:proofErr w:type="spellEnd"/>
      <w:r w:rsidRPr="006E7BE6">
        <w:rPr>
          <w:rFonts w:ascii="Times New Roman" w:hAnsi="Times New Roman"/>
          <w:bCs/>
          <w:sz w:val="26"/>
          <w:szCs w:val="26"/>
        </w:rPr>
        <w:t xml:space="preserve"> elliptic.</w:t>
      </w:r>
    </w:p>
    <w:p w:rsidR="003F666F" w:rsidRPr="008E3CF2" w:rsidRDefault="003F666F" w:rsidP="003F666F">
      <w:pPr>
        <w:spacing w:line="276" w:lineRule="auto"/>
        <w:jc w:val="both"/>
        <w:rPr>
          <w:rFonts w:ascii="Times New Roman" w:hAnsi="Times New Roman"/>
          <w:bCs/>
        </w:rPr>
      </w:pPr>
    </w:p>
    <w:p w:rsidR="003F666F" w:rsidRPr="008E3CF2" w:rsidRDefault="003F666F" w:rsidP="003F666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Sản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ph</w:t>
      </w:r>
      <w:r w:rsidRPr="008E3CF2">
        <w:rPr>
          <w:rFonts w:ascii="Times New Roman" w:hAnsi="Times New Roman"/>
          <w:b/>
        </w:rPr>
        <w:t>ẩm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</w:rPr>
        <w:t>và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</w:rPr>
        <w:t>kết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</w:rPr>
        <w:t>quả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dự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kiến</w:t>
      </w:r>
      <w:proofErr w:type="spellEnd"/>
      <w:r w:rsidRPr="008E3CF2">
        <w:rPr>
          <w:rFonts w:ascii="Times New Roman" w:hAnsi="Times New Roman"/>
          <w:b/>
          <w:bCs/>
        </w:rPr>
        <w:t>:</w:t>
      </w:r>
    </w:p>
    <w:p w:rsidR="003F666F" w:rsidRPr="008E3CF2" w:rsidRDefault="003F666F" w:rsidP="003F666F">
      <w:pPr>
        <w:spacing w:line="276" w:lineRule="auto"/>
        <w:ind w:left="360"/>
        <w:jc w:val="both"/>
        <w:rPr>
          <w:rFonts w:ascii="Times New Roman" w:hAnsi="Times New Roman"/>
          <w:b/>
          <w:i/>
        </w:rPr>
      </w:pPr>
      <w:r w:rsidRPr="008E3CF2">
        <w:rPr>
          <w:rFonts w:ascii="Times New Roman" w:hAnsi="Times New Roman"/>
          <w:b/>
          <w:i/>
        </w:rPr>
        <w:t>6.1</w:t>
      </w:r>
      <w:proofErr w:type="gramStart"/>
      <w:r w:rsidRPr="008E3CF2">
        <w:rPr>
          <w:rFonts w:ascii="Times New Roman" w:hAnsi="Times New Roman"/>
          <w:b/>
          <w:i/>
        </w:rPr>
        <w:t xml:space="preserve">.  </w:t>
      </w:r>
      <w:proofErr w:type="spellStart"/>
      <w:r w:rsidRPr="008E3CF2">
        <w:rPr>
          <w:rFonts w:ascii="Times New Roman" w:hAnsi="Times New Roman"/>
          <w:b/>
          <w:i/>
        </w:rPr>
        <w:t>Sản</w:t>
      </w:r>
      <w:proofErr w:type="spellEnd"/>
      <w:proofErr w:type="gram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phẩm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khoa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học</w:t>
      </w:r>
      <w:proofErr w:type="spellEnd"/>
      <w:r w:rsidRPr="008E3CF2">
        <w:rPr>
          <w:rFonts w:ascii="Times New Roman" w:hAnsi="Times New Roman"/>
          <w:b/>
          <w:i/>
        </w:rPr>
        <w:t>:</w:t>
      </w:r>
    </w:p>
    <w:p w:rsidR="003F666F" w:rsidRPr="008E3CF2" w:rsidRDefault="003F666F" w:rsidP="003F666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8E3CF2">
        <w:rPr>
          <w:rFonts w:ascii="Times New Roman" w:hAnsi="Times New Roman"/>
        </w:rPr>
        <w:t>Số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bài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báo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khoa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học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đăng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trên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tạp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chí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nước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ngoài</w:t>
      </w:r>
      <w:proofErr w:type="spellEnd"/>
      <w:r w:rsidRPr="008E3CF2">
        <w:rPr>
          <w:rFonts w:ascii="Times New Roman" w:hAnsi="Times New Roman"/>
        </w:rPr>
        <w:t xml:space="preserve">: </w:t>
      </w:r>
      <w:r w:rsidRPr="008E3CF2">
        <w:rPr>
          <w:rFonts w:ascii="Times New Roman" w:hAnsi="Times New Roman"/>
        </w:rPr>
        <w:tab/>
      </w:r>
      <w:r w:rsidRPr="008E3CF2">
        <w:rPr>
          <w:rFonts w:ascii="Times New Roman" w:hAnsi="Times New Roman"/>
        </w:rPr>
        <w:tab/>
      </w:r>
    </w:p>
    <w:p w:rsidR="003F666F" w:rsidRPr="008E3CF2" w:rsidRDefault="003F666F" w:rsidP="003F666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8E3CF2">
        <w:rPr>
          <w:rFonts w:ascii="Times New Roman" w:hAnsi="Times New Roman"/>
        </w:rPr>
        <w:t>Số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bài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báo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khoa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học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đăng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trên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tạp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chí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trong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nước</w:t>
      </w:r>
      <w:proofErr w:type="spellEnd"/>
      <w:r w:rsidRPr="008E3CF2">
        <w:rPr>
          <w:rFonts w:ascii="Times New Roman" w:hAnsi="Times New Roman"/>
        </w:rPr>
        <w:t xml:space="preserve">: </w:t>
      </w:r>
      <w:r w:rsidR="005B7BC7">
        <w:rPr>
          <w:rFonts w:ascii="Times New Roman" w:hAnsi="Times New Roman"/>
        </w:rPr>
        <w:t>02</w:t>
      </w:r>
      <w:r w:rsidRPr="008E3CF2">
        <w:rPr>
          <w:rFonts w:ascii="Times New Roman" w:hAnsi="Times New Roman"/>
        </w:rPr>
        <w:tab/>
        <w:t xml:space="preserve">            </w:t>
      </w:r>
    </w:p>
    <w:p w:rsidR="003F666F" w:rsidRPr="008E3CF2" w:rsidRDefault="003F666F" w:rsidP="003F666F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8E3CF2">
        <w:rPr>
          <w:rFonts w:ascii="Times New Roman" w:hAnsi="Times New Roman"/>
        </w:rPr>
        <w:t>Số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lượng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sách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xuất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bản</w:t>
      </w:r>
      <w:proofErr w:type="spellEnd"/>
      <w:r w:rsidRPr="008E3CF2">
        <w:rPr>
          <w:rFonts w:ascii="Times New Roman" w:hAnsi="Times New Roman"/>
        </w:rPr>
        <w:t xml:space="preserve">: </w:t>
      </w:r>
      <w:r w:rsidRPr="008E3CF2">
        <w:rPr>
          <w:rFonts w:ascii="Times New Roman" w:hAnsi="Times New Roman"/>
        </w:rPr>
        <w:tab/>
      </w:r>
      <w:r w:rsidRPr="008E3CF2">
        <w:rPr>
          <w:rFonts w:ascii="Times New Roman" w:hAnsi="Times New Roman"/>
        </w:rPr>
        <w:tab/>
      </w:r>
      <w:r w:rsidRPr="008E3CF2">
        <w:rPr>
          <w:rFonts w:ascii="Times New Roman" w:hAnsi="Times New Roman"/>
        </w:rPr>
        <w:tab/>
        <w:t xml:space="preserve">                        </w:t>
      </w:r>
    </w:p>
    <w:p w:rsidR="003F666F" w:rsidRPr="00A502B0" w:rsidRDefault="003F666F" w:rsidP="003F666F">
      <w:pPr>
        <w:spacing w:line="276" w:lineRule="auto"/>
        <w:jc w:val="both"/>
        <w:rPr>
          <w:rFonts w:ascii="Times New Roman" w:hAnsi="Times New Roman"/>
        </w:rPr>
      </w:pPr>
      <w:r w:rsidRPr="008E3CF2">
        <w:rPr>
          <w:rFonts w:ascii="Times New Roman" w:hAnsi="Times New Roman"/>
        </w:rPr>
        <w:t xml:space="preserve">      </w:t>
      </w:r>
      <w:r w:rsidR="005B7BC7">
        <w:rPr>
          <w:rFonts w:ascii="Times New Roman" w:hAnsi="Times New Roman"/>
          <w:b/>
          <w:i/>
        </w:rPr>
        <w:t>6.2</w:t>
      </w:r>
      <w:r w:rsidRPr="008E3CF2">
        <w:rPr>
          <w:rFonts w:ascii="Times New Roman" w:hAnsi="Times New Roman"/>
          <w:b/>
          <w:i/>
        </w:rPr>
        <w:t xml:space="preserve">. </w:t>
      </w:r>
      <w:proofErr w:type="spellStart"/>
      <w:r w:rsidRPr="008E3CF2">
        <w:rPr>
          <w:rFonts w:ascii="Times New Roman" w:hAnsi="Times New Roman"/>
          <w:b/>
          <w:i/>
        </w:rPr>
        <w:t>Sản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phẩm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đào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tạo</w:t>
      </w:r>
      <w:proofErr w:type="spellEnd"/>
      <w:r w:rsidR="00A502B0">
        <w:rPr>
          <w:rFonts w:ascii="Times New Roman" w:hAnsi="Times New Roman"/>
          <w:b/>
          <w:i/>
        </w:rPr>
        <w:t>:</w:t>
      </w:r>
      <w:r w:rsidR="00A502B0" w:rsidRPr="00A502B0">
        <w:rPr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Hướng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dẫn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01 </w:t>
      </w:r>
      <w:proofErr w:type="spellStart"/>
      <w:r w:rsidR="00A502B0" w:rsidRPr="00A502B0">
        <w:rPr>
          <w:rFonts w:ascii="Times New Roman" w:hAnsi="Times New Roman"/>
          <w:szCs w:val="24"/>
        </w:rPr>
        <w:t>k</w:t>
      </w:r>
      <w:r w:rsidR="000A1E73">
        <w:rPr>
          <w:rFonts w:ascii="Times New Roman" w:hAnsi="Times New Roman"/>
          <w:szCs w:val="24"/>
        </w:rPr>
        <w:t>hóa</w:t>
      </w:r>
      <w:proofErr w:type="spellEnd"/>
      <w:r w:rsidR="000A1E73">
        <w:rPr>
          <w:rFonts w:ascii="Times New Roman" w:hAnsi="Times New Roman"/>
          <w:szCs w:val="24"/>
        </w:rPr>
        <w:t xml:space="preserve"> </w:t>
      </w:r>
      <w:proofErr w:type="spellStart"/>
      <w:r w:rsidR="000A1E73">
        <w:rPr>
          <w:rFonts w:ascii="Times New Roman" w:hAnsi="Times New Roman"/>
          <w:szCs w:val="24"/>
        </w:rPr>
        <w:t>luận</w:t>
      </w:r>
      <w:proofErr w:type="spellEnd"/>
      <w:r w:rsidR="000A1E73">
        <w:rPr>
          <w:rFonts w:ascii="Times New Roman" w:hAnsi="Times New Roman"/>
          <w:szCs w:val="24"/>
        </w:rPr>
        <w:t xml:space="preserve"> </w:t>
      </w:r>
      <w:proofErr w:type="spellStart"/>
      <w:r w:rsidR="000A1E73">
        <w:rPr>
          <w:rFonts w:ascii="Times New Roman" w:hAnsi="Times New Roman"/>
          <w:szCs w:val="24"/>
        </w:rPr>
        <w:t>tốt</w:t>
      </w:r>
      <w:proofErr w:type="spellEnd"/>
      <w:r w:rsidR="000A1E73">
        <w:rPr>
          <w:rFonts w:ascii="Times New Roman" w:hAnsi="Times New Roman"/>
          <w:szCs w:val="24"/>
        </w:rPr>
        <w:t xml:space="preserve"> </w:t>
      </w:r>
      <w:proofErr w:type="spellStart"/>
      <w:r w:rsidR="000A1E73">
        <w:rPr>
          <w:rFonts w:ascii="Times New Roman" w:hAnsi="Times New Roman"/>
          <w:szCs w:val="24"/>
        </w:rPr>
        <w:t>nghiệp</w:t>
      </w:r>
      <w:proofErr w:type="spellEnd"/>
      <w:r w:rsidR="000A1E73">
        <w:rPr>
          <w:rFonts w:ascii="Times New Roman" w:hAnsi="Times New Roman"/>
          <w:szCs w:val="24"/>
        </w:rPr>
        <w:t xml:space="preserve"> </w:t>
      </w:r>
      <w:proofErr w:type="spellStart"/>
      <w:r w:rsidR="000A1E73">
        <w:rPr>
          <w:rFonts w:ascii="Times New Roman" w:hAnsi="Times New Roman"/>
          <w:szCs w:val="24"/>
        </w:rPr>
        <w:t>đ</w:t>
      </w:r>
      <w:r w:rsidR="00A502B0" w:rsidRPr="00A502B0">
        <w:rPr>
          <w:rFonts w:ascii="Times New Roman" w:hAnsi="Times New Roman"/>
          <w:szCs w:val="24"/>
        </w:rPr>
        <w:t>ại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học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đạt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kết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quả</w:t>
      </w:r>
      <w:proofErr w:type="spellEnd"/>
      <w:r w:rsidR="00A502B0" w:rsidRPr="00A502B0">
        <w:rPr>
          <w:rFonts w:ascii="Times New Roman" w:hAnsi="Times New Roman"/>
          <w:szCs w:val="24"/>
        </w:rPr>
        <w:t xml:space="preserve"> </w:t>
      </w:r>
      <w:proofErr w:type="spellStart"/>
      <w:r w:rsidR="00A502B0" w:rsidRPr="00A502B0">
        <w:rPr>
          <w:rFonts w:ascii="Times New Roman" w:hAnsi="Times New Roman"/>
          <w:szCs w:val="24"/>
        </w:rPr>
        <w:t>tốt</w:t>
      </w:r>
      <w:proofErr w:type="spellEnd"/>
      <w:r w:rsidR="00A502B0" w:rsidRPr="00A502B0">
        <w:rPr>
          <w:rFonts w:ascii="Times New Roman" w:hAnsi="Times New Roman"/>
          <w:szCs w:val="24"/>
        </w:rPr>
        <w:t>.</w:t>
      </w:r>
    </w:p>
    <w:p w:rsidR="003F666F" w:rsidRPr="008E3CF2" w:rsidRDefault="003F666F" w:rsidP="003F666F">
      <w:pPr>
        <w:spacing w:line="276" w:lineRule="auto"/>
        <w:ind w:left="851" w:hanging="851"/>
        <w:jc w:val="both"/>
        <w:rPr>
          <w:rFonts w:ascii="Times New Roman" w:hAnsi="Times New Roman"/>
        </w:rPr>
      </w:pPr>
      <w:r w:rsidRPr="008E3CF2">
        <w:rPr>
          <w:rFonts w:ascii="Times New Roman" w:hAnsi="Times New Roman"/>
        </w:rPr>
        <w:t xml:space="preserve">      </w:t>
      </w:r>
      <w:r w:rsidRPr="008E3CF2">
        <w:rPr>
          <w:rFonts w:ascii="Times New Roman" w:hAnsi="Times New Roman"/>
          <w:b/>
          <w:i/>
        </w:rPr>
        <w:t>6.3</w:t>
      </w:r>
      <w:proofErr w:type="gramStart"/>
      <w:r w:rsidRPr="008E3CF2">
        <w:rPr>
          <w:rFonts w:ascii="Times New Roman" w:hAnsi="Times New Roman"/>
          <w:b/>
          <w:i/>
        </w:rPr>
        <w:t xml:space="preserve">.  </w:t>
      </w:r>
      <w:proofErr w:type="spellStart"/>
      <w:r w:rsidRPr="008E3CF2">
        <w:rPr>
          <w:rFonts w:ascii="Times New Roman" w:hAnsi="Times New Roman"/>
          <w:b/>
          <w:i/>
        </w:rPr>
        <w:t>Sản</w:t>
      </w:r>
      <w:proofErr w:type="spellEnd"/>
      <w:proofErr w:type="gram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phẩm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ứng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dụng</w:t>
      </w:r>
      <w:proofErr w:type="spellEnd"/>
      <w:r w:rsidRPr="008E3CF2">
        <w:rPr>
          <w:rFonts w:ascii="Times New Roman" w:hAnsi="Times New Roman"/>
          <w:b/>
          <w:i/>
        </w:rPr>
        <w:t xml:space="preserve">: </w:t>
      </w:r>
      <w:proofErr w:type="spellStart"/>
      <w:r w:rsidRPr="008E3CF2">
        <w:rPr>
          <w:rFonts w:ascii="Times New Roman" w:hAnsi="Times New Roman"/>
        </w:rPr>
        <w:t>Mô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tả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tóm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tắt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về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sản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phẩm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dự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kiến</w:t>
      </w:r>
      <w:proofErr w:type="spellEnd"/>
      <w:r w:rsidRPr="008E3CF2">
        <w:rPr>
          <w:rFonts w:ascii="Times New Roman" w:hAnsi="Times New Roman"/>
        </w:rPr>
        <w:t xml:space="preserve">, </w:t>
      </w:r>
      <w:proofErr w:type="spellStart"/>
      <w:r w:rsidRPr="008E3CF2">
        <w:rPr>
          <w:rFonts w:ascii="Times New Roman" w:hAnsi="Times New Roman"/>
        </w:rPr>
        <w:t>phạm</w:t>
      </w:r>
      <w:proofErr w:type="spellEnd"/>
      <w:r w:rsidRPr="008E3CF2">
        <w:rPr>
          <w:rFonts w:ascii="Times New Roman" w:hAnsi="Times New Roman"/>
        </w:rPr>
        <w:t xml:space="preserve"> vi, </w:t>
      </w:r>
      <w:proofErr w:type="spellStart"/>
      <w:r w:rsidRPr="008E3CF2">
        <w:rPr>
          <w:rFonts w:ascii="Times New Roman" w:hAnsi="Times New Roman"/>
        </w:rPr>
        <w:t>khả</w:t>
      </w:r>
      <w:proofErr w:type="spellEnd"/>
      <w:r w:rsidRPr="008E3CF2">
        <w:rPr>
          <w:rFonts w:ascii="Times New Roman" w:hAnsi="Times New Roman"/>
        </w:rPr>
        <w:t xml:space="preserve">  </w:t>
      </w:r>
      <w:proofErr w:type="spellStart"/>
      <w:r w:rsidRPr="008E3CF2">
        <w:rPr>
          <w:rFonts w:ascii="Times New Roman" w:hAnsi="Times New Roman"/>
        </w:rPr>
        <w:t>năng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và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địa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chỉ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ứng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dụng</w:t>
      </w:r>
      <w:proofErr w:type="spellEnd"/>
      <w:r w:rsidRPr="008E3CF2">
        <w:rPr>
          <w:rFonts w:ascii="Times New Roman" w:hAnsi="Times New Roman"/>
        </w:rPr>
        <w:t>,...</w:t>
      </w:r>
    </w:p>
    <w:p w:rsidR="003F666F" w:rsidRDefault="003F666F" w:rsidP="003F666F">
      <w:pPr>
        <w:spacing w:line="276" w:lineRule="auto"/>
        <w:ind w:left="360"/>
        <w:jc w:val="both"/>
        <w:rPr>
          <w:rFonts w:ascii="Times New Roman" w:hAnsi="Times New Roman"/>
          <w:b/>
          <w:i/>
        </w:rPr>
      </w:pPr>
      <w:r w:rsidRPr="008E3CF2">
        <w:rPr>
          <w:rFonts w:ascii="Times New Roman" w:hAnsi="Times New Roman"/>
          <w:b/>
          <w:i/>
        </w:rPr>
        <w:t xml:space="preserve">6.4. </w:t>
      </w:r>
      <w:proofErr w:type="spellStart"/>
      <w:r w:rsidRPr="008E3CF2">
        <w:rPr>
          <w:rFonts w:ascii="Times New Roman" w:hAnsi="Times New Roman"/>
          <w:b/>
          <w:i/>
        </w:rPr>
        <w:t>Các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sản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phẩm</w:t>
      </w:r>
      <w:proofErr w:type="spellEnd"/>
      <w:r w:rsidRPr="008E3CF2">
        <w:rPr>
          <w:rFonts w:ascii="Times New Roman" w:hAnsi="Times New Roman"/>
          <w:b/>
          <w:i/>
        </w:rPr>
        <w:t xml:space="preserve"> </w:t>
      </w:r>
      <w:proofErr w:type="spellStart"/>
      <w:r w:rsidRPr="008E3CF2">
        <w:rPr>
          <w:rFonts w:ascii="Times New Roman" w:hAnsi="Times New Roman"/>
          <w:b/>
          <w:i/>
        </w:rPr>
        <w:t>khác</w:t>
      </w:r>
      <w:proofErr w:type="spellEnd"/>
      <w:r w:rsidRPr="008E3CF2">
        <w:rPr>
          <w:rFonts w:ascii="Times New Roman" w:hAnsi="Times New Roman"/>
          <w:b/>
          <w:i/>
        </w:rPr>
        <w:t>:</w:t>
      </w:r>
    </w:p>
    <w:p w:rsidR="000A1E73" w:rsidRPr="008E3CF2" w:rsidRDefault="000A1E73" w:rsidP="003F666F">
      <w:pPr>
        <w:spacing w:line="276" w:lineRule="auto"/>
        <w:ind w:left="360"/>
        <w:jc w:val="both"/>
        <w:rPr>
          <w:rFonts w:ascii="Times New Roman" w:hAnsi="Times New Roman"/>
          <w:b/>
          <w:i/>
        </w:rPr>
      </w:pPr>
    </w:p>
    <w:p w:rsidR="003F666F" w:rsidRPr="008E3CF2" w:rsidRDefault="003F666F" w:rsidP="003F666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Hiệu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quả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dự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kiến</w:t>
      </w:r>
      <w:proofErr w:type="spellEnd"/>
      <w:r w:rsidRPr="008E3CF2">
        <w:rPr>
          <w:rFonts w:ascii="Times New Roman" w:hAnsi="Times New Roman"/>
          <w:b/>
          <w:bCs/>
        </w:rPr>
        <w:t>:</w:t>
      </w:r>
    </w:p>
    <w:p w:rsidR="003F666F" w:rsidRPr="008E3CF2" w:rsidRDefault="003F666F" w:rsidP="003F666F">
      <w:p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8E3CF2">
        <w:rPr>
          <w:rFonts w:ascii="Times New Roman" w:hAnsi="Times New Roman"/>
          <w:bCs/>
        </w:rPr>
        <w:lastRenderedPageBreak/>
        <w:t xml:space="preserve">- </w:t>
      </w:r>
      <w:proofErr w:type="spellStart"/>
      <w:r w:rsidRPr="008E3CF2">
        <w:rPr>
          <w:rFonts w:ascii="Times New Roman" w:hAnsi="Times New Roman"/>
          <w:bCs/>
        </w:rPr>
        <w:t>Giáo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dục</w:t>
      </w:r>
      <w:proofErr w:type="spellEnd"/>
      <w:r w:rsidRPr="008E3CF2">
        <w:rPr>
          <w:rFonts w:ascii="Times New Roman" w:hAnsi="Times New Roman"/>
          <w:bCs/>
        </w:rPr>
        <w:t xml:space="preserve">, </w:t>
      </w:r>
      <w:proofErr w:type="spellStart"/>
      <w:r w:rsidRPr="008E3CF2">
        <w:rPr>
          <w:rFonts w:ascii="Times New Roman" w:hAnsi="Times New Roman"/>
          <w:bCs/>
        </w:rPr>
        <w:t>đào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tạo</w:t>
      </w:r>
      <w:proofErr w:type="spellEnd"/>
      <w:r w:rsidRPr="008E3CF2">
        <w:rPr>
          <w:rFonts w:ascii="Times New Roman" w:hAnsi="Times New Roman"/>
          <w:bCs/>
        </w:rPr>
        <w:t>:</w:t>
      </w:r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Góp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phần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nâng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cao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năng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lực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nghiên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cứu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cho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chủ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nhiệm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đề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tài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và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cán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bộ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giảng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dạy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Toán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của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Đại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học</w:t>
      </w:r>
      <w:proofErr w:type="spellEnd"/>
      <w:r w:rsidR="005B7BC7">
        <w:rPr>
          <w:rFonts w:ascii="Times New Roman" w:hAnsi="Times New Roman"/>
          <w:bCs/>
        </w:rPr>
        <w:t xml:space="preserve">, </w:t>
      </w:r>
      <w:proofErr w:type="spellStart"/>
      <w:r w:rsidR="005B7BC7">
        <w:rPr>
          <w:rFonts w:ascii="Times New Roman" w:hAnsi="Times New Roman"/>
          <w:bCs/>
        </w:rPr>
        <w:t>phục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vụ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hiệu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quả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cho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công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tác</w:t>
      </w:r>
      <w:proofErr w:type="spellEnd"/>
      <w:r w:rsidR="005B7BC7">
        <w:rPr>
          <w:rFonts w:ascii="Times New Roman" w:hAnsi="Times New Roman"/>
          <w:bCs/>
        </w:rPr>
        <w:t xml:space="preserve"> NCKH </w:t>
      </w:r>
      <w:proofErr w:type="spellStart"/>
      <w:r w:rsidR="005B7BC7">
        <w:rPr>
          <w:rFonts w:ascii="Times New Roman" w:hAnsi="Times New Roman"/>
          <w:bCs/>
        </w:rPr>
        <w:t>và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đào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tạo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đại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học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chuyên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nghành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Toán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giải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tích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tại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Đại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học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Thái</w:t>
      </w:r>
      <w:proofErr w:type="spellEnd"/>
      <w:r w:rsidR="005B7BC7">
        <w:rPr>
          <w:rFonts w:ascii="Times New Roman" w:hAnsi="Times New Roman"/>
          <w:bCs/>
        </w:rPr>
        <w:t xml:space="preserve"> </w:t>
      </w:r>
      <w:proofErr w:type="spellStart"/>
      <w:r w:rsidR="005B7BC7">
        <w:rPr>
          <w:rFonts w:ascii="Times New Roman" w:hAnsi="Times New Roman"/>
          <w:bCs/>
        </w:rPr>
        <w:t>Nguyên</w:t>
      </w:r>
      <w:proofErr w:type="spellEnd"/>
      <w:r w:rsidR="005B7BC7">
        <w:rPr>
          <w:rFonts w:ascii="Times New Roman" w:hAnsi="Times New Roman"/>
          <w:bCs/>
        </w:rPr>
        <w:t>.</w:t>
      </w:r>
    </w:p>
    <w:p w:rsidR="003F666F" w:rsidRPr="008E3CF2" w:rsidRDefault="003F666F" w:rsidP="003F666F">
      <w:pPr>
        <w:spacing w:line="276" w:lineRule="auto"/>
        <w:ind w:firstLine="567"/>
        <w:jc w:val="both"/>
        <w:rPr>
          <w:rFonts w:ascii="Times New Roman" w:hAnsi="Times New Roman"/>
          <w:bCs/>
        </w:rPr>
      </w:pPr>
      <w:r w:rsidRPr="008E3CF2">
        <w:rPr>
          <w:rFonts w:ascii="Times New Roman" w:hAnsi="Times New Roman"/>
          <w:bCs/>
        </w:rPr>
        <w:t xml:space="preserve">- </w:t>
      </w:r>
      <w:proofErr w:type="spellStart"/>
      <w:r w:rsidRPr="008E3CF2">
        <w:rPr>
          <w:rFonts w:ascii="Times New Roman" w:hAnsi="Times New Roman"/>
          <w:bCs/>
        </w:rPr>
        <w:t>Kinh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tế</w:t>
      </w:r>
      <w:proofErr w:type="spellEnd"/>
      <w:r w:rsidRPr="008E3CF2">
        <w:rPr>
          <w:rFonts w:ascii="Times New Roman" w:hAnsi="Times New Roman"/>
          <w:bCs/>
        </w:rPr>
        <w:t xml:space="preserve">, </w:t>
      </w:r>
      <w:proofErr w:type="spellStart"/>
      <w:r w:rsidRPr="008E3CF2">
        <w:rPr>
          <w:rFonts w:ascii="Times New Roman" w:hAnsi="Times New Roman"/>
          <w:bCs/>
        </w:rPr>
        <w:t>xã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hội</w:t>
      </w:r>
      <w:proofErr w:type="spellEnd"/>
      <w:r w:rsidRPr="008E3CF2">
        <w:rPr>
          <w:rFonts w:ascii="Times New Roman" w:hAnsi="Times New Roman"/>
          <w:bCs/>
        </w:rPr>
        <w:t>:</w:t>
      </w:r>
    </w:p>
    <w:p w:rsidR="003F666F" w:rsidRDefault="003F666F" w:rsidP="003F666F">
      <w:pPr>
        <w:spacing w:line="276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8E3CF2">
        <w:rPr>
          <w:rFonts w:ascii="Times New Roman" w:hAnsi="Times New Roman"/>
          <w:bCs/>
        </w:rPr>
        <w:t>- An</w:t>
      </w:r>
      <w:proofErr w:type="gram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ninh</w:t>
      </w:r>
      <w:proofErr w:type="spellEnd"/>
      <w:r w:rsidRPr="008E3CF2">
        <w:rPr>
          <w:rFonts w:ascii="Times New Roman" w:hAnsi="Times New Roman"/>
          <w:bCs/>
        </w:rPr>
        <w:t xml:space="preserve">, </w:t>
      </w:r>
      <w:proofErr w:type="spellStart"/>
      <w:r w:rsidRPr="008E3CF2">
        <w:rPr>
          <w:rFonts w:ascii="Times New Roman" w:hAnsi="Times New Roman"/>
          <w:bCs/>
        </w:rPr>
        <w:t>quốc</w:t>
      </w:r>
      <w:proofErr w:type="spellEnd"/>
      <w:r w:rsidRPr="008E3CF2">
        <w:rPr>
          <w:rFonts w:ascii="Times New Roman" w:hAnsi="Times New Roman"/>
          <w:bCs/>
        </w:rPr>
        <w:t xml:space="preserve"> </w:t>
      </w:r>
      <w:proofErr w:type="spellStart"/>
      <w:r w:rsidRPr="008E3CF2">
        <w:rPr>
          <w:rFonts w:ascii="Times New Roman" w:hAnsi="Times New Roman"/>
          <w:bCs/>
        </w:rPr>
        <w:t>phòng</w:t>
      </w:r>
      <w:proofErr w:type="spellEnd"/>
      <w:r w:rsidRPr="008E3CF2">
        <w:rPr>
          <w:rFonts w:ascii="Times New Roman" w:hAnsi="Times New Roman"/>
          <w:bCs/>
        </w:rPr>
        <w:t>:</w:t>
      </w:r>
      <w:r w:rsidRPr="008E3CF2">
        <w:rPr>
          <w:rFonts w:ascii="Times New Roman" w:hAnsi="Times New Roman"/>
          <w:b/>
          <w:bCs/>
        </w:rPr>
        <w:t xml:space="preserve"> </w:t>
      </w:r>
    </w:p>
    <w:p w:rsidR="000A1E73" w:rsidRPr="008E3CF2" w:rsidRDefault="000A1E73" w:rsidP="003F666F">
      <w:pPr>
        <w:spacing w:line="276" w:lineRule="auto"/>
        <w:ind w:firstLine="567"/>
        <w:jc w:val="both"/>
        <w:rPr>
          <w:rFonts w:ascii="Times New Roman" w:hAnsi="Times New Roman"/>
          <w:b/>
          <w:bCs/>
        </w:rPr>
      </w:pPr>
    </w:p>
    <w:p w:rsidR="003F666F" w:rsidRPr="008E3CF2" w:rsidRDefault="003F666F" w:rsidP="003F666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Nhu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cầu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kinh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phí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dự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kiến</w:t>
      </w:r>
      <w:proofErr w:type="spellEnd"/>
      <w:r w:rsidRPr="008E3CF2">
        <w:rPr>
          <w:rFonts w:ascii="Times New Roman" w:hAnsi="Times New Roman"/>
          <w:b/>
          <w:bCs/>
        </w:rPr>
        <w:t>:</w:t>
      </w:r>
      <w:r w:rsidR="005B7BC7">
        <w:rPr>
          <w:rFonts w:ascii="Times New Roman" w:hAnsi="Times New Roman"/>
          <w:b/>
          <w:bCs/>
        </w:rPr>
        <w:t xml:space="preserve"> 50 </w:t>
      </w:r>
      <w:proofErr w:type="spellStart"/>
      <w:r w:rsidR="005B7BC7">
        <w:rPr>
          <w:rFonts w:ascii="Times New Roman" w:hAnsi="Times New Roman"/>
          <w:b/>
          <w:bCs/>
        </w:rPr>
        <w:t>triệu</w:t>
      </w:r>
      <w:proofErr w:type="spellEnd"/>
      <w:r w:rsidR="005B7BC7">
        <w:rPr>
          <w:rFonts w:ascii="Times New Roman" w:hAnsi="Times New Roman"/>
          <w:b/>
          <w:bCs/>
        </w:rPr>
        <w:t xml:space="preserve"> </w:t>
      </w:r>
      <w:proofErr w:type="spellStart"/>
      <w:r w:rsidR="005B7BC7">
        <w:rPr>
          <w:rFonts w:ascii="Times New Roman" w:hAnsi="Times New Roman"/>
          <w:b/>
          <w:bCs/>
        </w:rPr>
        <w:t>đồng</w:t>
      </w:r>
      <w:proofErr w:type="spellEnd"/>
      <w:r w:rsidR="005B7BC7">
        <w:rPr>
          <w:rFonts w:ascii="Times New Roman" w:hAnsi="Times New Roman"/>
          <w:b/>
          <w:bCs/>
        </w:rPr>
        <w:t>.</w:t>
      </w:r>
    </w:p>
    <w:p w:rsidR="003F666F" w:rsidRPr="008E3CF2" w:rsidRDefault="003F666F" w:rsidP="003F666F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3F666F" w:rsidRPr="008E3CF2" w:rsidRDefault="003F666F" w:rsidP="003F666F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proofErr w:type="spellStart"/>
      <w:r w:rsidRPr="008E3CF2">
        <w:rPr>
          <w:rFonts w:ascii="Times New Roman" w:hAnsi="Times New Roman"/>
          <w:b/>
          <w:bCs/>
        </w:rPr>
        <w:t>Thời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gian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nghiên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cứu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dự</w:t>
      </w:r>
      <w:proofErr w:type="spellEnd"/>
      <w:r w:rsidRPr="008E3CF2">
        <w:rPr>
          <w:rFonts w:ascii="Times New Roman" w:hAnsi="Times New Roman"/>
          <w:b/>
          <w:bCs/>
        </w:rPr>
        <w:t xml:space="preserve"> </w:t>
      </w:r>
      <w:proofErr w:type="spellStart"/>
      <w:r w:rsidRPr="008E3CF2">
        <w:rPr>
          <w:rFonts w:ascii="Times New Roman" w:hAnsi="Times New Roman"/>
          <w:b/>
          <w:bCs/>
        </w:rPr>
        <w:t>kiến</w:t>
      </w:r>
      <w:proofErr w:type="spellEnd"/>
      <w:r w:rsidRPr="008E3CF2">
        <w:rPr>
          <w:rFonts w:ascii="Times New Roman" w:hAnsi="Times New Roman"/>
          <w:b/>
          <w:bCs/>
        </w:rPr>
        <w:t>:</w:t>
      </w:r>
      <w:r w:rsidR="005B7BC7">
        <w:rPr>
          <w:rFonts w:ascii="Times New Roman" w:hAnsi="Times New Roman"/>
          <w:b/>
          <w:bCs/>
        </w:rPr>
        <w:t xml:space="preserve"> </w:t>
      </w:r>
      <w:proofErr w:type="spellStart"/>
      <w:r w:rsidR="005B7BC7">
        <w:rPr>
          <w:rFonts w:ascii="Times New Roman" w:hAnsi="Times New Roman"/>
          <w:b/>
          <w:bCs/>
        </w:rPr>
        <w:t>Tháng</w:t>
      </w:r>
      <w:proofErr w:type="spellEnd"/>
      <w:r w:rsidR="005B7BC7">
        <w:rPr>
          <w:rFonts w:ascii="Times New Roman" w:hAnsi="Times New Roman"/>
          <w:b/>
          <w:bCs/>
        </w:rPr>
        <w:t xml:space="preserve"> 1/2014 </w:t>
      </w:r>
      <w:proofErr w:type="spellStart"/>
      <w:r w:rsidR="005B7BC7">
        <w:rPr>
          <w:rFonts w:ascii="Times New Roman" w:hAnsi="Times New Roman"/>
          <w:b/>
          <w:bCs/>
        </w:rPr>
        <w:t>đến</w:t>
      </w:r>
      <w:proofErr w:type="spellEnd"/>
      <w:r w:rsidR="005B7BC7">
        <w:rPr>
          <w:rFonts w:ascii="Times New Roman" w:hAnsi="Times New Roman"/>
          <w:b/>
          <w:bCs/>
        </w:rPr>
        <w:t xml:space="preserve"> </w:t>
      </w:r>
      <w:proofErr w:type="spellStart"/>
      <w:r w:rsidR="005B7BC7">
        <w:rPr>
          <w:rFonts w:ascii="Times New Roman" w:hAnsi="Times New Roman"/>
          <w:b/>
          <w:bCs/>
        </w:rPr>
        <w:t>tháng</w:t>
      </w:r>
      <w:proofErr w:type="spellEnd"/>
      <w:r w:rsidR="005B7BC7">
        <w:rPr>
          <w:rFonts w:ascii="Times New Roman" w:hAnsi="Times New Roman"/>
          <w:b/>
          <w:bCs/>
        </w:rPr>
        <w:t xml:space="preserve"> 12/2015.</w:t>
      </w:r>
    </w:p>
    <w:p w:rsidR="003F666F" w:rsidRPr="008E3CF2" w:rsidRDefault="003F666F" w:rsidP="003F666F">
      <w:pPr>
        <w:jc w:val="both"/>
        <w:rPr>
          <w:rFonts w:ascii="Times New Roman" w:hAnsi="Times New Roman"/>
          <w:bCs/>
        </w:rPr>
      </w:pPr>
    </w:p>
    <w:p w:rsidR="003F666F" w:rsidRPr="008E3CF2" w:rsidRDefault="003F666F" w:rsidP="003F666F">
      <w:pPr>
        <w:ind w:left="3600"/>
        <w:jc w:val="center"/>
        <w:rPr>
          <w:rFonts w:ascii="Times New Roman" w:hAnsi="Times New Roman"/>
        </w:rPr>
      </w:pPr>
      <w:proofErr w:type="spellStart"/>
      <w:r w:rsidRPr="008E3CF2">
        <w:rPr>
          <w:rFonts w:ascii="Times New Roman" w:hAnsi="Times New Roman"/>
        </w:rPr>
        <w:t>Thái</w:t>
      </w:r>
      <w:proofErr w:type="spellEnd"/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Nguyên</w:t>
      </w:r>
      <w:proofErr w:type="spellEnd"/>
      <w:r w:rsidRPr="008E3CF2">
        <w:rPr>
          <w:rFonts w:ascii="Times New Roman" w:hAnsi="Times New Roman"/>
        </w:rPr>
        <w:t xml:space="preserve">, </w:t>
      </w:r>
      <w:proofErr w:type="spellStart"/>
      <w:r w:rsidRPr="008E3CF2">
        <w:rPr>
          <w:rFonts w:ascii="Times New Roman" w:hAnsi="Times New Roman"/>
        </w:rPr>
        <w:t>Ngày</w:t>
      </w:r>
      <w:proofErr w:type="spellEnd"/>
      <w:r w:rsidR="005B7BC7">
        <w:rPr>
          <w:rFonts w:ascii="Times New Roman" w:hAnsi="Times New Roman"/>
        </w:rPr>
        <w:t xml:space="preserve"> 27</w:t>
      </w:r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tháng</w:t>
      </w:r>
      <w:proofErr w:type="spellEnd"/>
      <w:r w:rsidR="005B7BC7">
        <w:rPr>
          <w:rFonts w:ascii="Times New Roman" w:hAnsi="Times New Roman"/>
        </w:rPr>
        <w:t xml:space="preserve"> </w:t>
      </w:r>
      <w:proofErr w:type="gramStart"/>
      <w:r w:rsidR="005B7BC7">
        <w:rPr>
          <w:rFonts w:ascii="Times New Roman" w:hAnsi="Times New Roman"/>
        </w:rPr>
        <w:t xml:space="preserve">2 </w:t>
      </w:r>
      <w:r w:rsidRPr="008E3CF2">
        <w:rPr>
          <w:rFonts w:ascii="Times New Roman" w:hAnsi="Times New Roman"/>
        </w:rPr>
        <w:t xml:space="preserve"> </w:t>
      </w:r>
      <w:proofErr w:type="spellStart"/>
      <w:r w:rsidRPr="008E3CF2">
        <w:rPr>
          <w:rFonts w:ascii="Times New Roman" w:hAnsi="Times New Roman"/>
        </w:rPr>
        <w:t>năm</w:t>
      </w:r>
      <w:proofErr w:type="spellEnd"/>
      <w:proofErr w:type="gramEnd"/>
      <w:r w:rsidR="005B7BC7">
        <w:rPr>
          <w:rFonts w:ascii="Times New Roman" w:hAnsi="Times New Roman"/>
        </w:rPr>
        <w:t xml:space="preserve"> 2013</w:t>
      </w:r>
    </w:p>
    <w:p w:rsidR="003F666F" w:rsidRDefault="003F666F" w:rsidP="003F666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proofErr w:type="spellStart"/>
      <w:r w:rsidRPr="008E3CF2">
        <w:rPr>
          <w:rFonts w:ascii="Times New Roman" w:hAnsi="Times New Roman"/>
          <w:b/>
        </w:rPr>
        <w:t>Cá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</w:rPr>
        <w:t>nhân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</w:rPr>
        <w:t>đề</w:t>
      </w:r>
      <w:proofErr w:type="spellEnd"/>
      <w:r w:rsidRPr="008E3CF2">
        <w:rPr>
          <w:rFonts w:ascii="Times New Roman" w:hAnsi="Times New Roman"/>
          <w:b/>
        </w:rPr>
        <w:t xml:space="preserve"> </w:t>
      </w:r>
      <w:proofErr w:type="spellStart"/>
      <w:r w:rsidRPr="008E3CF2">
        <w:rPr>
          <w:rFonts w:ascii="Times New Roman" w:hAnsi="Times New Roman"/>
          <w:b/>
        </w:rPr>
        <w:t>xuất</w:t>
      </w:r>
      <w:proofErr w:type="spellEnd"/>
    </w:p>
    <w:p w:rsidR="005B7BC7" w:rsidRDefault="005B7BC7" w:rsidP="003F666F">
      <w:pPr>
        <w:jc w:val="center"/>
        <w:rPr>
          <w:rFonts w:ascii="Times New Roman" w:hAnsi="Times New Roman"/>
          <w:b/>
        </w:rPr>
      </w:pPr>
    </w:p>
    <w:p w:rsidR="005B7BC7" w:rsidRDefault="005B7BC7" w:rsidP="003F666F">
      <w:pPr>
        <w:jc w:val="center"/>
        <w:rPr>
          <w:rFonts w:ascii="Times New Roman" w:hAnsi="Times New Roman"/>
          <w:b/>
        </w:rPr>
      </w:pPr>
    </w:p>
    <w:p w:rsidR="005B7BC7" w:rsidRDefault="005B7BC7" w:rsidP="003F666F">
      <w:pPr>
        <w:jc w:val="center"/>
        <w:rPr>
          <w:rFonts w:ascii="Times New Roman" w:hAnsi="Times New Roman"/>
          <w:b/>
        </w:rPr>
      </w:pPr>
    </w:p>
    <w:p w:rsidR="005B7BC7" w:rsidRDefault="005B7BC7" w:rsidP="003F666F">
      <w:pPr>
        <w:jc w:val="center"/>
      </w:pPr>
      <w:r>
        <w:rPr>
          <w:rFonts w:ascii="Times New Roman" w:hAnsi="Times New Roman"/>
          <w:b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</w:rPr>
        <w:t>Ths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Thái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Thị</w:t>
      </w:r>
      <w:proofErr w:type="spellEnd"/>
      <w:r>
        <w:rPr>
          <w:rFonts w:ascii="Times New Roman" w:hAnsi="Times New Roman"/>
          <w:b/>
        </w:rPr>
        <w:t xml:space="preserve"> Kim Chung</w:t>
      </w:r>
    </w:p>
    <w:p w:rsidR="00963DFC" w:rsidRDefault="00963DFC"/>
    <w:sectPr w:rsidR="00963DFC" w:rsidSect="00871336">
      <w:pgSz w:w="11907" w:h="16840" w:code="9"/>
      <w:pgMar w:top="1134" w:right="113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4AE3"/>
    <w:multiLevelType w:val="multilevel"/>
    <w:tmpl w:val="19B0B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3F666F"/>
    <w:rsid w:val="000A1E73"/>
    <w:rsid w:val="00242BA7"/>
    <w:rsid w:val="003F666F"/>
    <w:rsid w:val="005B7BC7"/>
    <w:rsid w:val="006E750C"/>
    <w:rsid w:val="006E7BE6"/>
    <w:rsid w:val="00737831"/>
    <w:rsid w:val="00963DFC"/>
    <w:rsid w:val="00A33222"/>
    <w:rsid w:val="00A502B0"/>
    <w:rsid w:val="00C0048D"/>
    <w:rsid w:val="00C9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6F"/>
    <w:pPr>
      <w:spacing w:before="0" w:after="0" w:line="240" w:lineRule="auto"/>
    </w:pPr>
    <w:rPr>
      <w:rFonts w:ascii=".VnTime" w:eastAsia="Times New Roman" w:hAnsi=".VnTime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3F666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F666F"/>
    <w:rPr>
      <w:rFonts w:ascii="Cambria" w:eastAsia="Times New Roman" w:hAnsi="Cambria" w:cs="Times New Roman"/>
      <w:i/>
      <w:iCs/>
      <w:color w:val="404040"/>
      <w:sz w:val="24"/>
      <w:szCs w:val="20"/>
    </w:rPr>
  </w:style>
  <w:style w:type="paragraph" w:styleId="NormalWeb">
    <w:name w:val="Normal (Web)"/>
    <w:basedOn w:val="Normal"/>
    <w:uiPriority w:val="99"/>
    <w:unhideWhenUsed/>
    <w:rsid w:val="003F66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F6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Mobile:9096380624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HUU HUY</dc:creator>
  <cp:keywords/>
  <dc:description/>
  <cp:lastModifiedBy>NGO HUU HUY</cp:lastModifiedBy>
  <cp:revision>2</cp:revision>
  <dcterms:created xsi:type="dcterms:W3CDTF">2013-06-10T00:37:00Z</dcterms:created>
  <dcterms:modified xsi:type="dcterms:W3CDTF">2013-06-10T00:37:00Z</dcterms:modified>
</cp:coreProperties>
</file>